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A8933" w14:textId="77777777" w:rsidR="00027B83" w:rsidRDefault="00027B83">
      <w:pPr>
        <w:spacing w:line="276" w:lineRule="auto"/>
        <w:rPr>
          <w:b/>
          <w:caps/>
        </w:rPr>
      </w:pPr>
    </w:p>
    <w:p w14:paraId="35AE4CE2" w14:textId="77777777" w:rsidR="00027B83" w:rsidRDefault="00027B83">
      <w:pPr>
        <w:spacing w:line="276" w:lineRule="auto"/>
        <w:jc w:val="center"/>
        <w:rPr>
          <w:b/>
          <w:caps/>
        </w:rPr>
      </w:pPr>
    </w:p>
    <w:p w14:paraId="7AC84E65"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71745FCA" w14:textId="77777777" w:rsidR="00027B83" w:rsidRDefault="00027B83">
      <w:pPr>
        <w:spacing w:line="276" w:lineRule="auto"/>
        <w:jc w:val="center"/>
      </w:pPr>
    </w:p>
    <w:p w14:paraId="188BC631"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53EF861" w14:textId="77777777" w:rsidR="00027B83" w:rsidRDefault="00027B83">
      <w:pPr>
        <w:keepNext/>
        <w:keepLines/>
        <w:tabs>
          <w:tab w:val="left" w:pos="426"/>
        </w:tabs>
        <w:spacing w:line="276" w:lineRule="auto"/>
        <w:jc w:val="both"/>
        <w:rPr>
          <w:rFonts w:eastAsia="Cambria"/>
          <w:b/>
          <w:bCs/>
          <w:caps/>
          <w14:numSpacing w14:val="tabular"/>
        </w:rPr>
      </w:pPr>
    </w:p>
    <w:p w14:paraId="1BCB6C05"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65FBB9EE"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0518CF8F"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23DF4A3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482FBC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6A6D0E53"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74CB6E26"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B4DAC81"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DDF9EB7" w14:textId="77777777"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6D8A1C0"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6FC249B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B9210C0"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D995C8E"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F80A65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057B953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117CE1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94B5A1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ACD2F9B"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CA806B4"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5160679"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9033D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C4A078C"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F1047F3"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EA4F0B3"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38B2B814"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B4CA1D2" w14:textId="77777777" w:rsidR="00027B83" w:rsidRDefault="00027B83">
      <w:pPr>
        <w:keepNext/>
        <w:keepLines/>
        <w:tabs>
          <w:tab w:val="left" w:pos="567"/>
        </w:tabs>
        <w:spacing w:line="276" w:lineRule="auto"/>
        <w:ind w:left="792"/>
        <w:jc w:val="both"/>
        <w:rPr>
          <w:rFonts w:eastAsia="Cambria"/>
          <w:b/>
          <w:bCs/>
          <w14:numSpacing w14:val="tabular"/>
        </w:rPr>
      </w:pPr>
    </w:p>
    <w:p w14:paraId="05E8C4D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DD5286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57ADFC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5E7237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F486E1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8B4246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1E43D4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C10CFA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BFAE5F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354828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4C205A6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039B1D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069097C"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289D953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4073320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1E5333D3"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8F7F419"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5B5C6A1A"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035F4D94"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7A2FC9FB"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16648A43"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2A18EB5B"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1909D2A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28E44823"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8B021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7811AE2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952E51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5C2B4B7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03FA0EB6"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B131BBC"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71BB6F1"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1D460582"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224E0A6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6F27B9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F7B5B91"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7A74A71C"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83BCA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58D13E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E5456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48D1E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24E9723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2ACED6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BFAAF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B21E13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DCB142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2D166C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066099C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2F7B3E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3BD1A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8BA16A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1604830D"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62456F9"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7B2972B5"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0228B4F"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8470B6C"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688E1124"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D347150"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FEBDEBB"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6CC8F84"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0AA7DCB"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7A8891E"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7A142D4"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208D8D78"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178EEE3"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7716071"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638DB121"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DD13646"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E1BFBDC"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429A1E5C"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D8B779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5A773F8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BCD2B49"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7902520D"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912C8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09B8E3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3AAA9B3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E111CF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w:t>
      </w:r>
      <w:r>
        <w:rPr>
          <w:rFonts w:eastAsia="Cambria"/>
          <w:shd w:val="clear" w:color="auto" w:fill="FFFFFF"/>
        </w:rPr>
        <w:lastRenderedPageBreak/>
        <w:t>kuriame, jeigu Partneris pasitraukia, turi būti nurodyta, kad pasitraukiančiojo Partnerio įsipareigojimus visa apimtimi perima pasiliekantysis Partneris ir (ar) naujai pasitelktas Partneris;</w:t>
      </w:r>
    </w:p>
    <w:p w14:paraId="319017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FE1798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80165C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8AA3C7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5DE6B6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0CB6E3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75104EF"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A37188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7EB47C0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D07375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48E1F45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1F68A12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BFC0BD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F5E544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40D3EB3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CF3FC3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taip pat pateikti viena kitai rašytinius pranešimus nedelsiant apie tai, kad atsirado ar egzistuoja bet koks </w:t>
      </w:r>
      <w:r>
        <w:rPr>
          <w:rFonts w:eastAsia="Arial"/>
        </w:rPr>
        <w:lastRenderedPageBreak/>
        <w:t>įvykis, sąlyga ar aplinkybė, kuri gali paveikti Sutarties vykdymą ar sąlygoti jos pažeidimą.</w:t>
      </w:r>
    </w:p>
    <w:p w14:paraId="571EC1C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1FC272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517646A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1804AF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1C862E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F8655B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F9215D5"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325C5E8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CA23157"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54B8C1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0E4AB5D0"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32DA36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68E2CB7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FA533CE"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FC144EB"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47DD87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3AE6390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D27902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1D2C9C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E933F9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1FC5AF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93A124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 xml:space="preserve">Tiekėjas perdavė Pirkėjui visą reikalingą dokumentaciją, įskaitant naudojimo instrukcijas, </w:t>
      </w:r>
      <w:r>
        <w:rPr>
          <w:rFonts w:eastAsia="Arial"/>
        </w:rPr>
        <w:lastRenderedPageBreak/>
        <w:t>sertifikatus ir garantijas (jei to reikalaujama);</w:t>
      </w:r>
    </w:p>
    <w:p w14:paraId="73DC7DF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6CD877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766468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39AB81E1"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3A2655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8176559"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97C28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D0E7B8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A6A72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7766DE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4073C1B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33DAD62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6D56861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2B63C84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E05FE4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6F8475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6.2.7.</w:t>
      </w:r>
      <w:r>
        <w:tab/>
        <w:t xml:space="preserve">Su Paslaugomis susijusių prekių </w:t>
      </w:r>
      <w:r>
        <w:rPr>
          <w:rFonts w:eastAsia="Arial"/>
        </w:rPr>
        <w:t>praradimo ar sugadinimo ar atsitiktinio žuvimo rizika Pirkėjui iš Tiekėjo pereina nuo faktinio tokių Paslaugų priėmimo momento.</w:t>
      </w:r>
    </w:p>
    <w:p w14:paraId="6DD52613"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522887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8D9DD86"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1914428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94947F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4B5B233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263470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5A7D086"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01F77263"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CEBF1F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2AD8A5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669FEEC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0981D0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69ECCD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524530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w:t>
      </w:r>
      <w:r>
        <w:rPr>
          <w:rFonts w:eastAsia="Arial"/>
        </w:rPr>
        <w:lastRenderedPageBreak/>
        <w:t>„Paslaugų trūkumų šalinimas“. Jeigu Tiekėjas praleidžia Paslaugų trūkumų pašalinimo terminus, taikomos Bendrųjų sąlygų 7.4 poskyrio „Pirkėjo teisės, Tiekėjui nepašalinus Paslaugų trūkumų“ nuostatos.</w:t>
      </w:r>
    </w:p>
    <w:p w14:paraId="2D91287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4CAA55D"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D36C0D7"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890F3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BC9896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DA9E18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93EDEF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BFBEC5D"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1AA78EB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2919ED26"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2ABA444"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DC9C042"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6FE191F8"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BA9C9C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BAFE7A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561F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0F3D5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5574945"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w:t>
      </w:r>
      <w: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0A2B65A"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2D3A962E"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BA02360"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0979EA5A"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5203552" w14:textId="77777777" w:rsidR="00027B83" w:rsidRDefault="00027B83">
      <w:pPr>
        <w:tabs>
          <w:tab w:val="left" w:pos="567"/>
          <w:tab w:val="left" w:pos="851"/>
          <w:tab w:val="left" w:pos="992"/>
          <w:tab w:val="left" w:pos="1134"/>
        </w:tabs>
        <w:spacing w:line="276" w:lineRule="auto"/>
        <w:jc w:val="both"/>
        <w:rPr>
          <w:rFonts w:eastAsia="Arial"/>
          <w:b/>
          <w:bCs/>
        </w:rPr>
      </w:pPr>
    </w:p>
    <w:p w14:paraId="5FAA4E3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387CCD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C9BEF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75B04E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7B1B1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6FF350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7A23DC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9259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39480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53043D2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64AA6F0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97287C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9CEEF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52B39E7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w:t>
      </w:r>
      <w:r>
        <w:rPr>
          <w:rFonts w:eastAsia="Arial"/>
        </w:rPr>
        <w:lastRenderedPageBreak/>
        <w:t>informuodamas Tiekėją, ir pareikalauti Tiekėjo atlyginti Paslaugų ekspertizės bei Paslaugų trūkumų šalinimo išlaidas ir padengti patirtus nuostolius; arba</w:t>
      </w:r>
    </w:p>
    <w:p w14:paraId="4FD29E9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E1B91A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2B06CD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54D646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2510AE0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0BF07B9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3C202CF"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4F28674"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71D0661"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F8A82D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FCA56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065A25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6122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1F3F3EA"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6E14C4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6C38D5D9"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B70E8A8"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59A5491"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CAB08D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87F8C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43CD5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42A5BC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8109A5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FFDF7C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D16CCD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EBDBF4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060F3B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271BDC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089FAB2"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863471F"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3AC3C8A"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19B5087"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0E6D0F15"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8E84969" w14:textId="77777777" w:rsidR="00027B83" w:rsidRDefault="000B0897">
      <w:pPr>
        <w:tabs>
          <w:tab w:val="left" w:pos="567"/>
        </w:tabs>
        <w:spacing w:line="276" w:lineRule="auto"/>
        <w:jc w:val="both"/>
        <w:textAlignment w:val="baseline"/>
      </w:pPr>
      <w:r>
        <w:lastRenderedPageBreak/>
        <w:t>10.7. Sutarties įvykdymo užtikrinimas turi įsigalioti ne vėliau negu jo pateikimo Pirkėjui dieną.</w:t>
      </w:r>
    </w:p>
    <w:p w14:paraId="5254FE23"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21A65903"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05B188D5"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06DB0476"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B46D55F"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7746153"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6C66F64"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5AC18A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63BC4BF"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DF79EB0"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1F8FB4D5"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719229F"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A522665"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C97DB77" w14:textId="77777777" w:rsidR="00027B83" w:rsidRDefault="00027B83">
      <w:pPr>
        <w:tabs>
          <w:tab w:val="left" w:pos="567"/>
        </w:tabs>
        <w:spacing w:line="276" w:lineRule="auto"/>
        <w:jc w:val="both"/>
        <w:textAlignment w:val="baseline"/>
        <w:rPr>
          <w:b/>
          <w:bCs/>
        </w:rPr>
      </w:pPr>
    </w:p>
    <w:p w14:paraId="78CB37D9"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272A74F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2D53E2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BE60F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79BCFA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3F7A42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05B428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815052C"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39743CAE"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B48B4E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6F51E08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1EB118"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B7CC5DA"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CBF17C2"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9FF45F8"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212C026D"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065E671"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0464488"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2BFFA30" w14:textId="77777777" w:rsidR="00027B83" w:rsidRDefault="000B0897">
      <w:pPr>
        <w:tabs>
          <w:tab w:val="left" w:pos="567"/>
        </w:tabs>
        <w:spacing w:line="276" w:lineRule="auto"/>
        <w:jc w:val="both"/>
        <w:textAlignment w:val="baseline"/>
      </w:pPr>
      <w:r>
        <w:t>12.1.7. Avanso užtikrinimo suma turi būti nurodoma ir išmokama eurais.</w:t>
      </w:r>
    </w:p>
    <w:p w14:paraId="09EDC2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01524C61" w14:textId="77777777" w:rsidR="00027B83" w:rsidRDefault="000B0897">
      <w:pPr>
        <w:tabs>
          <w:tab w:val="left" w:pos="567"/>
        </w:tabs>
        <w:spacing w:line="276" w:lineRule="auto"/>
        <w:jc w:val="both"/>
        <w:textAlignment w:val="baseline"/>
      </w:pPr>
      <w:r>
        <w:lastRenderedPageBreak/>
        <w:t>12.1.9. Avanso užtikrinimas, neatitinkantis šiame Sutarties poskyryje nustatytų reikalavimų, nebus priimamas.</w:t>
      </w:r>
    </w:p>
    <w:p w14:paraId="4D48DD6F"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F63CE01"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32E2EA22"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63CF83D" w14:textId="77777777" w:rsidR="00027B83" w:rsidRDefault="00027B83">
      <w:pPr>
        <w:tabs>
          <w:tab w:val="left" w:pos="567"/>
        </w:tabs>
        <w:spacing w:line="276" w:lineRule="auto"/>
        <w:jc w:val="both"/>
        <w:textAlignment w:val="baseline"/>
      </w:pPr>
    </w:p>
    <w:p w14:paraId="2C0C067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6461CA71"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A033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AE4CF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6FE1F5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E04395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319CE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000B287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71C8A0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E7900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4A8E069B"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45A057E0"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35817F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59C7F0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FC1112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5CBB92B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2F8E52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17AEA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387A21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5630FE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465AA7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49951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0EA330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3B393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B2B327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33C84F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53C5708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87B273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079B3A1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910ACD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FC4AE0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755BD5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2F4D177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B8AAD1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2200CCC"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297D117" w14:textId="77777777" w:rsidR="00027B83" w:rsidRDefault="00027B83">
      <w:pPr>
        <w:tabs>
          <w:tab w:val="left" w:pos="0"/>
          <w:tab w:val="left" w:pos="851"/>
          <w:tab w:val="left" w:pos="992"/>
          <w:tab w:val="left" w:pos="1134"/>
        </w:tabs>
        <w:spacing w:line="276" w:lineRule="auto"/>
        <w:jc w:val="both"/>
        <w:rPr>
          <w:rFonts w:eastAsia="Arial"/>
          <w:b/>
          <w:bCs/>
        </w:rPr>
      </w:pPr>
    </w:p>
    <w:p w14:paraId="053D372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87A685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B013416"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837F41A"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9C678E"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C3D91D3" w14:textId="77777777" w:rsidR="00027B83" w:rsidRDefault="00027B83">
      <w:pPr>
        <w:tabs>
          <w:tab w:val="left" w:pos="567"/>
        </w:tabs>
        <w:spacing w:line="276" w:lineRule="auto"/>
        <w:jc w:val="both"/>
        <w:textAlignment w:val="baseline"/>
        <w:rPr>
          <w:b/>
          <w:bCs/>
        </w:rPr>
      </w:pPr>
    </w:p>
    <w:p w14:paraId="010FF9F6"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5CF50F9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63B0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B706CB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3079F6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67AA34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69D6E6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46265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DEB1CC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FBD3AB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59817E21"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57D08C0F"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699EDA4"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0A3EB6C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2F59521"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4266E15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FE08679"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393BA0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5558CB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2E043C52"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38AE89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3099151"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1118AD9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AC73EAE"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BCA37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7D777EE"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0209051"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C4D6FB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1C43FF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0D690D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27F6517"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C560D27"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0C437D4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42A5DE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3861D8A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BE0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460F9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7FD01A6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918408"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283241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C0D34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19442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FB8D80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143822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E5835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0ED552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E8EB16"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18F7D60"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38C9ADE2"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C20810F"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603DAA3"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CE79648"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2B7CED66"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2AC2018"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505821D8"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0172F50"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47EF3B7" w14:textId="77777777" w:rsidR="00027B83" w:rsidRDefault="000B0897">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4558A3A6"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748AEDFE"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10D92F8C"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701D484"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C42B0CF"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585BB8F"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67925EE" w14:textId="77777777" w:rsidR="00027B83" w:rsidRDefault="000B0897">
      <w:pPr>
        <w:spacing w:line="276" w:lineRule="auto"/>
        <w:jc w:val="both"/>
      </w:pPr>
      <w:r>
        <w:t>21.7. Sutartinių įsipareigojimų vykdymas sustabdomas ne ilgesniam kaip konkrečios, pagrįstos aplinkybės egzistavimo laikotarpiui.</w:t>
      </w:r>
    </w:p>
    <w:p w14:paraId="60B0F227"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F46A213"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3C49FEC" w14:textId="77777777" w:rsidR="00027B83" w:rsidRDefault="000B0897">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393805AA"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353E17EF" w14:textId="77777777" w:rsidR="00027B83" w:rsidRDefault="00027B83">
      <w:pPr>
        <w:tabs>
          <w:tab w:val="left" w:pos="567"/>
        </w:tabs>
        <w:spacing w:line="276" w:lineRule="auto"/>
        <w:jc w:val="both"/>
        <w:textAlignment w:val="baseline"/>
        <w:rPr>
          <w:b/>
          <w:bCs/>
        </w:rPr>
      </w:pPr>
    </w:p>
    <w:p w14:paraId="2A29091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34F567C"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5B58853"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03B913F" w14:textId="77777777" w:rsidR="00027B83" w:rsidRDefault="00027B83">
      <w:pPr>
        <w:tabs>
          <w:tab w:val="left" w:pos="567"/>
          <w:tab w:val="left" w:pos="851"/>
          <w:tab w:val="left" w:pos="992"/>
          <w:tab w:val="left" w:pos="1134"/>
        </w:tabs>
        <w:spacing w:line="276" w:lineRule="auto"/>
        <w:jc w:val="both"/>
        <w:rPr>
          <w:rFonts w:eastAsia="Cambria"/>
          <w:b/>
          <w:bCs/>
        </w:rPr>
      </w:pPr>
    </w:p>
    <w:p w14:paraId="38401E77"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0EDD896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3EC3962"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8625B0F"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704C5551" w14:textId="77777777" w:rsidR="00027B83" w:rsidRDefault="00027B83">
      <w:pPr>
        <w:tabs>
          <w:tab w:val="left" w:pos="567"/>
        </w:tabs>
        <w:spacing w:line="276" w:lineRule="auto"/>
        <w:jc w:val="both"/>
        <w:textAlignment w:val="baseline"/>
        <w:rPr>
          <w:b/>
          <w:bCs/>
        </w:rPr>
      </w:pPr>
    </w:p>
    <w:p w14:paraId="3B7202D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FE3695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24CFEC7"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ED6FFC6"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91EFC8F"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4CBEB8A" w14:textId="77777777" w:rsidR="00027B83" w:rsidRDefault="000B0897">
      <w:pPr>
        <w:tabs>
          <w:tab w:val="left" w:pos="567"/>
        </w:tabs>
        <w:spacing w:line="276" w:lineRule="auto"/>
        <w:jc w:val="both"/>
      </w:pPr>
      <w:r>
        <w:t>22.2.2.2. Tiekėjo padėtis pasikeičia ir jis atitinka pirkimo dokumentuose nustatytą pašalinimo pagrindą;</w:t>
      </w:r>
    </w:p>
    <w:p w14:paraId="7E17F50E"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82117D0"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289B7EF9" w14:textId="77777777" w:rsidR="00027B83" w:rsidRDefault="000B0897">
      <w:pPr>
        <w:tabs>
          <w:tab w:val="left" w:pos="567"/>
        </w:tabs>
        <w:spacing w:line="276" w:lineRule="auto"/>
        <w:jc w:val="both"/>
        <w:textAlignment w:val="baseline"/>
      </w:pPr>
      <w:r>
        <w:lastRenderedPageBreak/>
        <w:t>22.2.2.5. Pirkėjo valdymo organas priima sprendimą, dėl kurio Sutarties poreikis išnyksta;</w:t>
      </w:r>
    </w:p>
    <w:p w14:paraId="7062EC66"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1E13EC02"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D51D261"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4700C248"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032A257E"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02ED0461"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9CDBA28"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46B74DB"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96ED012"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5B312C90"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8876AFB"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4E1FCA6B" w14:textId="77777777" w:rsidR="00027B83" w:rsidRDefault="000B0897">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4A53D4B" w14:textId="77777777" w:rsidR="00027B83" w:rsidRDefault="000B0897">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22D3898" w14:textId="77777777" w:rsidR="00027B83" w:rsidRDefault="000B0897">
      <w:pPr>
        <w:tabs>
          <w:tab w:val="left" w:pos="567"/>
        </w:tabs>
        <w:spacing w:line="276" w:lineRule="auto"/>
        <w:jc w:val="both"/>
        <w:textAlignment w:val="baseline"/>
      </w:pPr>
      <w:r>
        <w:lastRenderedPageBreak/>
        <w:t>22.2.7. Sutartis laikoma nutraukta kitą dieną po to, kai pasibaigia įspėjimo apie Sutarties nutraukimą terminas.</w:t>
      </w:r>
    </w:p>
    <w:p w14:paraId="5BE0EA98"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E94BF14" w14:textId="77777777" w:rsidR="00027B83" w:rsidRDefault="00027B83">
      <w:pPr>
        <w:tabs>
          <w:tab w:val="left" w:pos="567"/>
        </w:tabs>
        <w:spacing w:line="276" w:lineRule="auto"/>
        <w:jc w:val="both"/>
        <w:textAlignment w:val="baseline"/>
        <w:rPr>
          <w:b/>
          <w:bCs/>
        </w:rPr>
      </w:pPr>
    </w:p>
    <w:p w14:paraId="0B7357C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2FA59C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9524EBA"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25A31AF3"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D4DACE6"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7EEDE7B"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1D9CFF4"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6C0B911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12CAFEB3" w14:textId="77777777" w:rsidR="00027B83" w:rsidRDefault="000B0897">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1099C191"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75A3956A"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FA7F720" w14:textId="77777777" w:rsidR="00027B83" w:rsidRDefault="00027B83">
      <w:pPr>
        <w:tabs>
          <w:tab w:val="left" w:pos="567"/>
        </w:tabs>
        <w:spacing w:line="276" w:lineRule="auto"/>
        <w:jc w:val="both"/>
        <w:textAlignment w:val="baseline"/>
        <w:rPr>
          <w:b/>
          <w:bCs/>
        </w:rPr>
      </w:pPr>
    </w:p>
    <w:p w14:paraId="09C0449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3014370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28F45FC"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D7C8A7F" w14:textId="77777777" w:rsidR="00027B83" w:rsidRDefault="000B0897">
      <w:pPr>
        <w:tabs>
          <w:tab w:val="left" w:pos="567"/>
        </w:tabs>
        <w:spacing w:line="276" w:lineRule="auto"/>
        <w:jc w:val="both"/>
        <w:textAlignment w:val="baseline"/>
      </w:pPr>
      <w:r>
        <w:lastRenderedPageBreak/>
        <w:t>22.4.2. Nutraukus Sutartį, Šalys privalo:</w:t>
      </w:r>
    </w:p>
    <w:p w14:paraId="4DD9FB95"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3E956DFA"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05A8EA6A"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C3588C6" w14:textId="77777777" w:rsidR="00027B83" w:rsidRDefault="00027B83">
      <w:pPr>
        <w:tabs>
          <w:tab w:val="left" w:pos="567"/>
        </w:tabs>
        <w:spacing w:line="276" w:lineRule="auto"/>
        <w:jc w:val="both"/>
        <w:textAlignment w:val="baseline"/>
        <w:rPr>
          <w:b/>
          <w:bCs/>
        </w:rPr>
      </w:pPr>
    </w:p>
    <w:p w14:paraId="6CCCEA78"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C4BF5E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9267A82"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3436BF45"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33547F14"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B9BE0E8"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60FF86D" w14:textId="77777777" w:rsidR="00027B83" w:rsidRDefault="000B0897">
      <w:pPr>
        <w:spacing w:line="276" w:lineRule="auto"/>
        <w:jc w:val="both"/>
      </w:pPr>
      <w:r>
        <w:t>23.1.4. Šalys sudarė rašytinį Susitarimą prie Sutarties dėl prekių keitimo.</w:t>
      </w:r>
    </w:p>
    <w:p w14:paraId="1DBA46C4" w14:textId="77777777" w:rsidR="00027B83" w:rsidRDefault="000B0897">
      <w:pPr>
        <w:spacing w:line="276" w:lineRule="auto"/>
        <w:jc w:val="both"/>
      </w:pPr>
      <w:r>
        <w:t>23.2. Šiame Bendrųjų sąlygų skyriuje nurodytu atveju prekės turi būti pristatytos už ne didesnę nei pasiūlyme nurodytą kainą.</w:t>
      </w:r>
    </w:p>
    <w:p w14:paraId="0E39868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4FEA9AC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6414EF6"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27F1ED1"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21CDFDB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68A0088"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7435912"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5DBCBE29"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CD814B2"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89EB66B"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BC92B31"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F8AEE9C"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FF0C198"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23FC5DA"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39609AC"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1DFDDE48" w14:textId="77777777" w:rsidR="00027B83" w:rsidRDefault="000B0897" w:rsidP="000B0897">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2F453EFB" w14:textId="77777777" w:rsidR="000B0897" w:rsidRDefault="000B0897">
      <w:pPr>
        <w:spacing w:line="276" w:lineRule="auto"/>
        <w:ind w:left="5954"/>
        <w:sectPr w:rsidR="000B0897">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pPr>
    </w:p>
    <w:p w14:paraId="71AFA5B6" w14:textId="77777777" w:rsidR="00027B83" w:rsidRDefault="00027B83">
      <w:pPr>
        <w:tabs>
          <w:tab w:val="left" w:pos="5400"/>
        </w:tabs>
        <w:ind w:firstLine="62"/>
        <w:textAlignment w:val="center"/>
      </w:pPr>
    </w:p>
    <w:p w14:paraId="7A752EC6" w14:textId="77777777" w:rsidR="00027B83" w:rsidRDefault="00027B83">
      <w:pPr>
        <w:tabs>
          <w:tab w:val="left" w:pos="5400"/>
        </w:tabs>
        <w:textAlignment w:val="center"/>
        <w:rPr>
          <w:szCs w:val="24"/>
        </w:rPr>
      </w:pPr>
    </w:p>
    <w:p w14:paraId="7C906547"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6E62A0B" w14:textId="77777777" w:rsidR="00027B83" w:rsidRDefault="00027B83" w:rsidP="00954C8E">
      <w:pPr>
        <w:widowControl w:val="0"/>
        <w:pBdr>
          <w:top w:val="nil"/>
          <w:left w:val="nil"/>
          <w:bottom w:val="nil"/>
          <w:right w:val="nil"/>
          <w:between w:val="nil"/>
        </w:pBdr>
        <w:tabs>
          <w:tab w:val="left" w:pos="567"/>
          <w:tab w:val="left" w:pos="851"/>
        </w:tabs>
        <w:rPr>
          <w:caps/>
          <w:szCs w:val="24"/>
        </w:rPr>
      </w:pPr>
    </w:p>
    <w:p w14:paraId="76E7E81F"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7569000B" w14:textId="77777777">
        <w:tc>
          <w:tcPr>
            <w:tcW w:w="2448" w:type="dxa"/>
          </w:tcPr>
          <w:p w14:paraId="39C0DE7B" w14:textId="77777777" w:rsidR="00027B83" w:rsidRDefault="000B0897">
            <w:pPr>
              <w:jc w:val="both"/>
              <w:rPr>
                <w:b/>
                <w:kern w:val="2"/>
                <w:szCs w:val="24"/>
              </w:rPr>
            </w:pPr>
            <w:r>
              <w:rPr>
                <w:b/>
                <w:kern w:val="2"/>
                <w:szCs w:val="24"/>
              </w:rPr>
              <w:t>Sutarties pavadinimas</w:t>
            </w:r>
          </w:p>
        </w:tc>
        <w:tc>
          <w:tcPr>
            <w:tcW w:w="7110" w:type="dxa"/>
            <w:gridSpan w:val="3"/>
          </w:tcPr>
          <w:p w14:paraId="3723D9D8" w14:textId="3D152CB8" w:rsidR="00027B83" w:rsidRDefault="00B613C1">
            <w:pPr>
              <w:jc w:val="both"/>
              <w:rPr>
                <w:kern w:val="2"/>
                <w:szCs w:val="24"/>
              </w:rPr>
            </w:pPr>
            <w:r>
              <w:rPr>
                <w:kern w:val="2"/>
                <w:szCs w:val="24"/>
              </w:rPr>
              <w:t>A</w:t>
            </w:r>
            <w:r w:rsidR="0019686C">
              <w:rPr>
                <w:kern w:val="2"/>
                <w:szCs w:val="24"/>
              </w:rPr>
              <w:t>lytaus rajono</w:t>
            </w:r>
            <w:r w:rsidR="00C676E6">
              <w:rPr>
                <w:kern w:val="2"/>
                <w:szCs w:val="24"/>
              </w:rPr>
              <w:t xml:space="preserve"> Alovės kadastrinės vietovės dalies melioracijos statinių rekonstrukcijos </w:t>
            </w:r>
            <w:r w:rsidR="007279B8">
              <w:rPr>
                <w:kern w:val="2"/>
                <w:szCs w:val="24"/>
              </w:rPr>
              <w:t xml:space="preserve">techninio darbo projekto </w:t>
            </w:r>
            <w:r w:rsidR="00A230A5">
              <w:rPr>
                <w:kern w:val="2"/>
                <w:szCs w:val="24"/>
              </w:rPr>
              <w:t xml:space="preserve">parengimo </w:t>
            </w:r>
            <w:r w:rsidR="00A35F38">
              <w:rPr>
                <w:kern w:val="2"/>
                <w:szCs w:val="24"/>
              </w:rPr>
              <w:t>paslaugos sutartis</w:t>
            </w:r>
          </w:p>
        </w:tc>
      </w:tr>
      <w:tr w:rsidR="00027B83" w14:paraId="44AD58E7" w14:textId="77777777">
        <w:tc>
          <w:tcPr>
            <w:tcW w:w="2448" w:type="dxa"/>
          </w:tcPr>
          <w:p w14:paraId="58339843" w14:textId="77777777" w:rsidR="00027B83" w:rsidRDefault="000B0897">
            <w:pPr>
              <w:jc w:val="both"/>
              <w:rPr>
                <w:b/>
                <w:kern w:val="2"/>
                <w:szCs w:val="24"/>
              </w:rPr>
            </w:pPr>
            <w:r>
              <w:rPr>
                <w:b/>
                <w:kern w:val="2"/>
                <w:szCs w:val="24"/>
              </w:rPr>
              <w:t>Sutarties data</w:t>
            </w:r>
          </w:p>
        </w:tc>
        <w:tc>
          <w:tcPr>
            <w:tcW w:w="2177" w:type="dxa"/>
          </w:tcPr>
          <w:p w14:paraId="4E651C54" w14:textId="2AC88396" w:rsidR="00027B83" w:rsidRDefault="00A35F38">
            <w:pPr>
              <w:jc w:val="both"/>
              <w:rPr>
                <w:kern w:val="2"/>
                <w:szCs w:val="24"/>
              </w:rPr>
            </w:pPr>
            <w:r>
              <w:rPr>
                <w:kern w:val="2"/>
                <w:szCs w:val="24"/>
              </w:rPr>
              <w:t>2025-0</w:t>
            </w:r>
            <w:r w:rsidR="00774FEA">
              <w:rPr>
                <w:kern w:val="2"/>
                <w:szCs w:val="24"/>
              </w:rPr>
              <w:t>9</w:t>
            </w:r>
            <w:r>
              <w:rPr>
                <w:kern w:val="2"/>
                <w:szCs w:val="24"/>
              </w:rPr>
              <w:t>-</w:t>
            </w:r>
          </w:p>
        </w:tc>
        <w:tc>
          <w:tcPr>
            <w:tcW w:w="2362" w:type="dxa"/>
          </w:tcPr>
          <w:p w14:paraId="17FCA220" w14:textId="77777777" w:rsidR="00027B83" w:rsidRDefault="000B0897">
            <w:pPr>
              <w:jc w:val="both"/>
              <w:rPr>
                <w:b/>
                <w:kern w:val="2"/>
                <w:szCs w:val="24"/>
              </w:rPr>
            </w:pPr>
            <w:r>
              <w:rPr>
                <w:b/>
                <w:kern w:val="2"/>
                <w:szCs w:val="24"/>
              </w:rPr>
              <w:t>Sutarties numeris</w:t>
            </w:r>
          </w:p>
        </w:tc>
        <w:tc>
          <w:tcPr>
            <w:tcW w:w="2571" w:type="dxa"/>
          </w:tcPr>
          <w:p w14:paraId="51E476C6" w14:textId="3C432020" w:rsidR="00027B83" w:rsidRDefault="00A35F38">
            <w:pPr>
              <w:jc w:val="both"/>
              <w:rPr>
                <w:kern w:val="2"/>
                <w:szCs w:val="24"/>
              </w:rPr>
            </w:pPr>
            <w:r>
              <w:rPr>
                <w:kern w:val="2"/>
                <w:szCs w:val="24"/>
              </w:rPr>
              <w:t>SUT-</w:t>
            </w:r>
          </w:p>
        </w:tc>
      </w:tr>
    </w:tbl>
    <w:p w14:paraId="493880F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3CA7A90C" w14:textId="77777777">
        <w:tc>
          <w:tcPr>
            <w:tcW w:w="9558" w:type="dxa"/>
            <w:gridSpan w:val="3"/>
          </w:tcPr>
          <w:p w14:paraId="17B95968" w14:textId="77777777" w:rsidR="00027B83" w:rsidRDefault="000B0897">
            <w:pPr>
              <w:jc w:val="center"/>
              <w:rPr>
                <w:b/>
                <w:kern w:val="2"/>
                <w:szCs w:val="24"/>
              </w:rPr>
            </w:pPr>
            <w:r>
              <w:rPr>
                <w:b/>
                <w:kern w:val="2"/>
                <w:szCs w:val="24"/>
              </w:rPr>
              <w:t>1. SUTARTIES ŠALYS</w:t>
            </w:r>
          </w:p>
        </w:tc>
      </w:tr>
      <w:tr w:rsidR="00027B83" w14:paraId="38303ED2" w14:textId="77777777">
        <w:tc>
          <w:tcPr>
            <w:tcW w:w="2808" w:type="dxa"/>
            <w:vMerge w:val="restart"/>
          </w:tcPr>
          <w:p w14:paraId="070D0907" w14:textId="77777777" w:rsidR="00027B83" w:rsidRDefault="00027B83">
            <w:pPr>
              <w:jc w:val="center"/>
              <w:rPr>
                <w:b/>
                <w:kern w:val="2"/>
                <w:szCs w:val="24"/>
              </w:rPr>
            </w:pPr>
          </w:p>
          <w:p w14:paraId="1A2018F4" w14:textId="77777777" w:rsidR="00027B83" w:rsidRDefault="00027B83">
            <w:pPr>
              <w:jc w:val="center"/>
              <w:rPr>
                <w:b/>
                <w:kern w:val="2"/>
                <w:szCs w:val="24"/>
              </w:rPr>
            </w:pPr>
          </w:p>
          <w:p w14:paraId="5C6A0016" w14:textId="77777777" w:rsidR="00027B83" w:rsidRDefault="00027B83">
            <w:pPr>
              <w:jc w:val="center"/>
              <w:rPr>
                <w:b/>
                <w:kern w:val="2"/>
                <w:szCs w:val="24"/>
              </w:rPr>
            </w:pPr>
          </w:p>
          <w:p w14:paraId="699235B7" w14:textId="77777777" w:rsidR="00027B83" w:rsidRDefault="00027B83">
            <w:pPr>
              <w:rPr>
                <w:b/>
                <w:kern w:val="2"/>
                <w:szCs w:val="24"/>
              </w:rPr>
            </w:pPr>
          </w:p>
          <w:p w14:paraId="292392A3" w14:textId="77777777" w:rsidR="00027B83" w:rsidRDefault="000B0897">
            <w:pPr>
              <w:rPr>
                <w:b/>
                <w:kern w:val="2"/>
                <w:szCs w:val="24"/>
              </w:rPr>
            </w:pPr>
            <w:r>
              <w:rPr>
                <w:b/>
                <w:kern w:val="2"/>
                <w:szCs w:val="24"/>
              </w:rPr>
              <w:t>1.1. Pirkėjas</w:t>
            </w:r>
          </w:p>
        </w:tc>
        <w:tc>
          <w:tcPr>
            <w:tcW w:w="3240" w:type="dxa"/>
          </w:tcPr>
          <w:p w14:paraId="54BD32EF" w14:textId="77777777" w:rsidR="00027B83" w:rsidRDefault="000B0897">
            <w:pPr>
              <w:rPr>
                <w:kern w:val="2"/>
                <w:szCs w:val="24"/>
              </w:rPr>
            </w:pPr>
            <w:r>
              <w:rPr>
                <w:kern w:val="2"/>
                <w:szCs w:val="24"/>
              </w:rPr>
              <w:t>1.1.1. Pavadinimas</w:t>
            </w:r>
          </w:p>
        </w:tc>
        <w:tc>
          <w:tcPr>
            <w:tcW w:w="3510" w:type="dxa"/>
          </w:tcPr>
          <w:p w14:paraId="7957CBBE" w14:textId="36E044D9" w:rsidR="00027B83" w:rsidRDefault="00222966">
            <w:pPr>
              <w:jc w:val="center"/>
              <w:rPr>
                <w:kern w:val="2"/>
                <w:szCs w:val="24"/>
              </w:rPr>
            </w:pPr>
            <w:r>
              <w:rPr>
                <w:kern w:val="2"/>
                <w:szCs w:val="24"/>
              </w:rPr>
              <w:t>Alytaus rajono savivaldybės administracija</w:t>
            </w:r>
          </w:p>
        </w:tc>
      </w:tr>
      <w:tr w:rsidR="00027B83" w14:paraId="4527E4B9" w14:textId="77777777">
        <w:tc>
          <w:tcPr>
            <w:tcW w:w="2808" w:type="dxa"/>
            <w:vMerge/>
          </w:tcPr>
          <w:p w14:paraId="2DE6CF70" w14:textId="77777777" w:rsidR="00027B83" w:rsidRDefault="00027B83">
            <w:pPr>
              <w:rPr>
                <w:kern w:val="2"/>
                <w:szCs w:val="24"/>
              </w:rPr>
            </w:pPr>
          </w:p>
        </w:tc>
        <w:tc>
          <w:tcPr>
            <w:tcW w:w="3240" w:type="dxa"/>
          </w:tcPr>
          <w:p w14:paraId="0AB0CAAA" w14:textId="77777777" w:rsidR="00027B83" w:rsidRDefault="000B0897">
            <w:pPr>
              <w:rPr>
                <w:kern w:val="2"/>
                <w:szCs w:val="24"/>
              </w:rPr>
            </w:pPr>
            <w:r>
              <w:rPr>
                <w:kern w:val="2"/>
                <w:szCs w:val="24"/>
              </w:rPr>
              <w:t>1.1.2. Juridinio asmens kodas</w:t>
            </w:r>
          </w:p>
        </w:tc>
        <w:tc>
          <w:tcPr>
            <w:tcW w:w="3510" w:type="dxa"/>
          </w:tcPr>
          <w:p w14:paraId="3B5BA078" w14:textId="345EBCEC" w:rsidR="00027B83" w:rsidRDefault="00BF37BB">
            <w:pPr>
              <w:jc w:val="center"/>
              <w:rPr>
                <w:kern w:val="2"/>
                <w:szCs w:val="24"/>
              </w:rPr>
            </w:pPr>
            <w:r>
              <w:rPr>
                <w:kern w:val="2"/>
                <w:szCs w:val="24"/>
              </w:rPr>
              <w:t>188718528</w:t>
            </w:r>
          </w:p>
        </w:tc>
      </w:tr>
      <w:tr w:rsidR="00027B83" w14:paraId="30F7BC09" w14:textId="77777777">
        <w:tc>
          <w:tcPr>
            <w:tcW w:w="2808" w:type="dxa"/>
            <w:vMerge/>
          </w:tcPr>
          <w:p w14:paraId="267E71D6" w14:textId="77777777" w:rsidR="00027B83" w:rsidRDefault="00027B83">
            <w:pPr>
              <w:rPr>
                <w:kern w:val="2"/>
                <w:szCs w:val="24"/>
              </w:rPr>
            </w:pPr>
          </w:p>
        </w:tc>
        <w:tc>
          <w:tcPr>
            <w:tcW w:w="3240" w:type="dxa"/>
          </w:tcPr>
          <w:p w14:paraId="5BE1F668" w14:textId="77777777" w:rsidR="00027B83" w:rsidRDefault="000B0897">
            <w:pPr>
              <w:rPr>
                <w:kern w:val="2"/>
                <w:szCs w:val="24"/>
              </w:rPr>
            </w:pPr>
            <w:r>
              <w:rPr>
                <w:kern w:val="2"/>
                <w:szCs w:val="24"/>
              </w:rPr>
              <w:t>1.1.3. Adresas</w:t>
            </w:r>
          </w:p>
        </w:tc>
        <w:tc>
          <w:tcPr>
            <w:tcW w:w="3510" w:type="dxa"/>
          </w:tcPr>
          <w:p w14:paraId="06B6E18E" w14:textId="795909C8" w:rsidR="00027B83" w:rsidRDefault="00BF37BB">
            <w:pPr>
              <w:jc w:val="center"/>
              <w:rPr>
                <w:kern w:val="2"/>
                <w:szCs w:val="24"/>
              </w:rPr>
            </w:pPr>
            <w:r>
              <w:rPr>
                <w:kern w:val="2"/>
                <w:szCs w:val="24"/>
              </w:rPr>
              <w:t>Pulko g. 21, LT-621</w:t>
            </w:r>
            <w:r w:rsidR="00E56194">
              <w:rPr>
                <w:kern w:val="2"/>
                <w:szCs w:val="24"/>
              </w:rPr>
              <w:t>41</w:t>
            </w:r>
            <w:r>
              <w:rPr>
                <w:kern w:val="2"/>
                <w:szCs w:val="24"/>
              </w:rPr>
              <w:t xml:space="preserve"> Alytus</w:t>
            </w:r>
          </w:p>
        </w:tc>
      </w:tr>
      <w:tr w:rsidR="00027B83" w14:paraId="2EEC9A52" w14:textId="77777777">
        <w:tc>
          <w:tcPr>
            <w:tcW w:w="2808" w:type="dxa"/>
            <w:vMerge/>
          </w:tcPr>
          <w:p w14:paraId="2AF568A2" w14:textId="77777777" w:rsidR="00027B83" w:rsidRDefault="00027B83">
            <w:pPr>
              <w:rPr>
                <w:kern w:val="2"/>
                <w:szCs w:val="24"/>
              </w:rPr>
            </w:pPr>
          </w:p>
        </w:tc>
        <w:tc>
          <w:tcPr>
            <w:tcW w:w="3240" w:type="dxa"/>
          </w:tcPr>
          <w:p w14:paraId="23BBCDA5" w14:textId="77777777" w:rsidR="00027B83" w:rsidRDefault="000B0897">
            <w:pPr>
              <w:rPr>
                <w:kern w:val="2"/>
                <w:szCs w:val="24"/>
              </w:rPr>
            </w:pPr>
            <w:r>
              <w:rPr>
                <w:kern w:val="2"/>
                <w:szCs w:val="24"/>
              </w:rPr>
              <w:t>1.1.4. PVM mokėtojo kodas</w:t>
            </w:r>
          </w:p>
        </w:tc>
        <w:tc>
          <w:tcPr>
            <w:tcW w:w="3510" w:type="dxa"/>
          </w:tcPr>
          <w:p w14:paraId="76CCEEA8" w14:textId="78D0EB46" w:rsidR="00027B83" w:rsidRDefault="00BF37BB">
            <w:pPr>
              <w:jc w:val="center"/>
              <w:rPr>
                <w:kern w:val="2"/>
                <w:szCs w:val="24"/>
              </w:rPr>
            </w:pPr>
            <w:r>
              <w:rPr>
                <w:kern w:val="2"/>
                <w:szCs w:val="24"/>
              </w:rPr>
              <w:t>Ne PVM mokėtojas</w:t>
            </w:r>
          </w:p>
        </w:tc>
      </w:tr>
      <w:tr w:rsidR="00027B83" w14:paraId="35EE99C6" w14:textId="77777777">
        <w:tc>
          <w:tcPr>
            <w:tcW w:w="2808" w:type="dxa"/>
            <w:vMerge/>
          </w:tcPr>
          <w:p w14:paraId="45E8F5DC" w14:textId="77777777" w:rsidR="00027B83" w:rsidRDefault="00027B83">
            <w:pPr>
              <w:rPr>
                <w:kern w:val="2"/>
                <w:szCs w:val="24"/>
              </w:rPr>
            </w:pPr>
          </w:p>
        </w:tc>
        <w:tc>
          <w:tcPr>
            <w:tcW w:w="3240" w:type="dxa"/>
          </w:tcPr>
          <w:p w14:paraId="152CC9FF" w14:textId="77777777" w:rsidR="00027B83" w:rsidRDefault="000B0897">
            <w:pPr>
              <w:rPr>
                <w:kern w:val="2"/>
                <w:szCs w:val="24"/>
              </w:rPr>
            </w:pPr>
            <w:r>
              <w:rPr>
                <w:kern w:val="2"/>
                <w:szCs w:val="24"/>
              </w:rPr>
              <w:t>1.1.5. Atsiskaitomoji sąskaita</w:t>
            </w:r>
          </w:p>
        </w:tc>
        <w:tc>
          <w:tcPr>
            <w:tcW w:w="3510" w:type="dxa"/>
          </w:tcPr>
          <w:p w14:paraId="724E03A4" w14:textId="2E9125F3" w:rsidR="00027B83" w:rsidRDefault="007A1DEB" w:rsidP="007A1DEB">
            <w:pPr>
              <w:tabs>
                <w:tab w:val="center" w:pos="1647"/>
                <w:tab w:val="left" w:pos="2280"/>
              </w:tabs>
              <w:rPr>
                <w:kern w:val="2"/>
                <w:szCs w:val="24"/>
              </w:rPr>
            </w:pPr>
            <w:r>
              <w:rPr>
                <w:kern w:val="2"/>
                <w:szCs w:val="24"/>
              </w:rPr>
              <w:tab/>
            </w:r>
            <w:r w:rsidR="00BF37BB">
              <w:rPr>
                <w:kern w:val="2"/>
                <w:szCs w:val="24"/>
              </w:rPr>
              <w:t xml:space="preserve">Nr. </w:t>
            </w:r>
            <w:r w:rsidRPr="007E014B">
              <w:rPr>
                <w:kern w:val="2"/>
                <w:szCs w:val="24"/>
              </w:rPr>
              <w:t>LT237300010185442399</w:t>
            </w:r>
          </w:p>
        </w:tc>
      </w:tr>
      <w:tr w:rsidR="003302AE" w14:paraId="4B453B4B" w14:textId="77777777">
        <w:tc>
          <w:tcPr>
            <w:tcW w:w="2808" w:type="dxa"/>
            <w:vMerge/>
          </w:tcPr>
          <w:p w14:paraId="1D8E09B0" w14:textId="77777777" w:rsidR="003302AE" w:rsidRDefault="003302AE" w:rsidP="003302AE">
            <w:pPr>
              <w:rPr>
                <w:kern w:val="2"/>
                <w:szCs w:val="24"/>
              </w:rPr>
            </w:pPr>
          </w:p>
        </w:tc>
        <w:tc>
          <w:tcPr>
            <w:tcW w:w="3240" w:type="dxa"/>
          </w:tcPr>
          <w:p w14:paraId="6D1666B9" w14:textId="77777777" w:rsidR="003302AE" w:rsidRDefault="003302AE" w:rsidP="003302AE">
            <w:pPr>
              <w:rPr>
                <w:kern w:val="2"/>
                <w:szCs w:val="24"/>
              </w:rPr>
            </w:pPr>
            <w:r>
              <w:rPr>
                <w:kern w:val="2"/>
                <w:szCs w:val="24"/>
              </w:rPr>
              <w:t>1.1.6. Bankas, banko kodas</w:t>
            </w:r>
          </w:p>
        </w:tc>
        <w:tc>
          <w:tcPr>
            <w:tcW w:w="3510" w:type="dxa"/>
          </w:tcPr>
          <w:p w14:paraId="0F6FB37B" w14:textId="296A2383" w:rsidR="003302AE" w:rsidRDefault="003302AE" w:rsidP="00CA0EED">
            <w:pPr>
              <w:tabs>
                <w:tab w:val="left" w:pos="343"/>
              </w:tabs>
              <w:jc w:val="center"/>
              <w:rPr>
                <w:kern w:val="2"/>
                <w:szCs w:val="24"/>
              </w:rPr>
            </w:pPr>
            <w:r w:rsidRPr="00294988">
              <w:rPr>
                <w:kern w:val="2"/>
                <w:szCs w:val="24"/>
              </w:rPr>
              <w:t>Swedbank, AB</w:t>
            </w:r>
            <w:r>
              <w:rPr>
                <w:kern w:val="2"/>
                <w:szCs w:val="24"/>
              </w:rPr>
              <w:t xml:space="preserve">, </w:t>
            </w:r>
            <w:r w:rsidRPr="006900EC">
              <w:rPr>
                <w:kern w:val="2"/>
                <w:szCs w:val="24"/>
              </w:rPr>
              <w:t>73000</w:t>
            </w:r>
          </w:p>
        </w:tc>
      </w:tr>
      <w:tr w:rsidR="003302AE" w14:paraId="3D05FF78" w14:textId="77777777">
        <w:tc>
          <w:tcPr>
            <w:tcW w:w="2808" w:type="dxa"/>
            <w:vMerge/>
          </w:tcPr>
          <w:p w14:paraId="3A007C45" w14:textId="77777777" w:rsidR="003302AE" w:rsidRDefault="003302AE" w:rsidP="003302AE">
            <w:pPr>
              <w:rPr>
                <w:kern w:val="2"/>
                <w:szCs w:val="24"/>
              </w:rPr>
            </w:pPr>
          </w:p>
        </w:tc>
        <w:tc>
          <w:tcPr>
            <w:tcW w:w="3240" w:type="dxa"/>
          </w:tcPr>
          <w:p w14:paraId="3FAC3C9B" w14:textId="77777777" w:rsidR="003302AE" w:rsidRDefault="003302AE" w:rsidP="003302AE">
            <w:pPr>
              <w:rPr>
                <w:kern w:val="2"/>
                <w:szCs w:val="24"/>
              </w:rPr>
            </w:pPr>
            <w:r>
              <w:rPr>
                <w:kern w:val="2"/>
                <w:szCs w:val="24"/>
              </w:rPr>
              <w:t>1.1.7. Telefonas</w:t>
            </w:r>
          </w:p>
        </w:tc>
        <w:tc>
          <w:tcPr>
            <w:tcW w:w="3510" w:type="dxa"/>
          </w:tcPr>
          <w:p w14:paraId="4D9DE278" w14:textId="3AA5FB16" w:rsidR="003302AE" w:rsidRDefault="00CA0EED" w:rsidP="003302AE">
            <w:pPr>
              <w:jc w:val="center"/>
              <w:rPr>
                <w:kern w:val="2"/>
                <w:szCs w:val="24"/>
              </w:rPr>
            </w:pPr>
            <w:r>
              <w:rPr>
                <w:kern w:val="2"/>
                <w:szCs w:val="24"/>
              </w:rPr>
              <w:t>+</w:t>
            </w:r>
            <w:r>
              <w:rPr>
                <w:rFonts w:eastAsia="Calibri"/>
                <w:szCs w:val="24"/>
              </w:rPr>
              <w:t>370 315 55530</w:t>
            </w:r>
          </w:p>
        </w:tc>
      </w:tr>
      <w:tr w:rsidR="003302AE" w14:paraId="6D567A48" w14:textId="77777777">
        <w:tc>
          <w:tcPr>
            <w:tcW w:w="2808" w:type="dxa"/>
            <w:vMerge/>
          </w:tcPr>
          <w:p w14:paraId="2A266B52" w14:textId="77777777" w:rsidR="003302AE" w:rsidRDefault="003302AE" w:rsidP="003302AE">
            <w:pPr>
              <w:rPr>
                <w:kern w:val="2"/>
                <w:szCs w:val="24"/>
              </w:rPr>
            </w:pPr>
          </w:p>
        </w:tc>
        <w:tc>
          <w:tcPr>
            <w:tcW w:w="3240" w:type="dxa"/>
          </w:tcPr>
          <w:p w14:paraId="1EF002A1" w14:textId="77777777" w:rsidR="003302AE" w:rsidRDefault="003302AE" w:rsidP="003302AE">
            <w:pPr>
              <w:rPr>
                <w:kern w:val="2"/>
                <w:szCs w:val="24"/>
              </w:rPr>
            </w:pPr>
            <w:r>
              <w:rPr>
                <w:kern w:val="2"/>
                <w:szCs w:val="24"/>
              </w:rPr>
              <w:t>1.1.8. El. paštas</w:t>
            </w:r>
          </w:p>
        </w:tc>
        <w:tc>
          <w:tcPr>
            <w:tcW w:w="3510" w:type="dxa"/>
          </w:tcPr>
          <w:p w14:paraId="78A1AC28" w14:textId="70C68921" w:rsidR="003302AE" w:rsidRDefault="004B2288" w:rsidP="003302AE">
            <w:pPr>
              <w:jc w:val="center"/>
              <w:rPr>
                <w:kern w:val="2"/>
                <w:szCs w:val="24"/>
              </w:rPr>
            </w:pPr>
            <w:hyperlink r:id="rId12" w:history="1">
              <w:r w:rsidRPr="00AE26B9">
                <w:rPr>
                  <w:rStyle w:val="Hipersaitas"/>
                  <w:kern w:val="2"/>
                  <w:szCs w:val="24"/>
                </w:rPr>
                <w:t>info@arsa.lt</w:t>
              </w:r>
            </w:hyperlink>
          </w:p>
        </w:tc>
      </w:tr>
      <w:tr w:rsidR="002F7205" w14:paraId="4E9DD410" w14:textId="77777777">
        <w:tc>
          <w:tcPr>
            <w:tcW w:w="2808" w:type="dxa"/>
            <w:vMerge/>
          </w:tcPr>
          <w:p w14:paraId="299E10D2" w14:textId="77777777" w:rsidR="002F7205" w:rsidRDefault="002F7205" w:rsidP="002F7205">
            <w:pPr>
              <w:rPr>
                <w:kern w:val="2"/>
                <w:szCs w:val="24"/>
              </w:rPr>
            </w:pPr>
          </w:p>
        </w:tc>
        <w:tc>
          <w:tcPr>
            <w:tcW w:w="3240" w:type="dxa"/>
          </w:tcPr>
          <w:p w14:paraId="2FF81B16" w14:textId="77777777" w:rsidR="002F7205" w:rsidRDefault="002F7205" w:rsidP="002F7205">
            <w:pPr>
              <w:rPr>
                <w:kern w:val="2"/>
                <w:szCs w:val="24"/>
              </w:rPr>
            </w:pPr>
            <w:r>
              <w:rPr>
                <w:kern w:val="2"/>
                <w:szCs w:val="24"/>
              </w:rPr>
              <w:t>1.1.9. Šalies atstovas</w:t>
            </w:r>
          </w:p>
        </w:tc>
        <w:tc>
          <w:tcPr>
            <w:tcW w:w="3510" w:type="dxa"/>
          </w:tcPr>
          <w:p w14:paraId="5C33E9D1" w14:textId="4E8767D7" w:rsidR="002F7205" w:rsidRDefault="002F7205" w:rsidP="002F7205">
            <w:pPr>
              <w:jc w:val="center"/>
              <w:rPr>
                <w:kern w:val="2"/>
                <w:szCs w:val="24"/>
              </w:rPr>
            </w:pPr>
            <w:r>
              <w:rPr>
                <w:kern w:val="2"/>
                <w:szCs w:val="24"/>
              </w:rPr>
              <w:t>Vytas Arbačiauskas</w:t>
            </w:r>
          </w:p>
        </w:tc>
      </w:tr>
      <w:tr w:rsidR="002F7205" w14:paraId="4C4F9EF3" w14:textId="77777777">
        <w:tc>
          <w:tcPr>
            <w:tcW w:w="2808" w:type="dxa"/>
            <w:vMerge/>
          </w:tcPr>
          <w:p w14:paraId="17DD3B30" w14:textId="77777777" w:rsidR="002F7205" w:rsidRDefault="002F7205" w:rsidP="002F7205">
            <w:pPr>
              <w:rPr>
                <w:kern w:val="2"/>
                <w:szCs w:val="24"/>
              </w:rPr>
            </w:pPr>
          </w:p>
        </w:tc>
        <w:tc>
          <w:tcPr>
            <w:tcW w:w="3240" w:type="dxa"/>
          </w:tcPr>
          <w:p w14:paraId="1D345DF5" w14:textId="77777777" w:rsidR="002F7205" w:rsidRDefault="002F7205" w:rsidP="002F7205">
            <w:pPr>
              <w:rPr>
                <w:kern w:val="2"/>
                <w:szCs w:val="24"/>
              </w:rPr>
            </w:pPr>
            <w:r>
              <w:rPr>
                <w:kern w:val="2"/>
                <w:szCs w:val="24"/>
              </w:rPr>
              <w:t>1.1.10. Atstovavimo pagrindas</w:t>
            </w:r>
          </w:p>
        </w:tc>
        <w:tc>
          <w:tcPr>
            <w:tcW w:w="3510" w:type="dxa"/>
          </w:tcPr>
          <w:p w14:paraId="7D053859" w14:textId="6729249B" w:rsidR="002F7205" w:rsidRDefault="00031EEB" w:rsidP="002F7205">
            <w:pPr>
              <w:jc w:val="center"/>
              <w:rPr>
                <w:kern w:val="2"/>
                <w:szCs w:val="24"/>
              </w:rPr>
            </w:pPr>
            <w:r w:rsidRPr="00E10322">
              <w:rPr>
                <w:kern w:val="2"/>
                <w:szCs w:val="24"/>
              </w:rPr>
              <w:t>Alytaus rajono savivaldybės administracijos nuostatai</w:t>
            </w:r>
          </w:p>
        </w:tc>
      </w:tr>
      <w:tr w:rsidR="002F7205" w14:paraId="14BFD11F" w14:textId="77777777">
        <w:tc>
          <w:tcPr>
            <w:tcW w:w="2808" w:type="dxa"/>
            <w:vMerge w:val="restart"/>
          </w:tcPr>
          <w:p w14:paraId="2591AA6B" w14:textId="77777777" w:rsidR="002F7205" w:rsidRDefault="002F7205" w:rsidP="002F7205">
            <w:pPr>
              <w:rPr>
                <w:b/>
                <w:kern w:val="2"/>
                <w:szCs w:val="24"/>
              </w:rPr>
            </w:pPr>
          </w:p>
          <w:p w14:paraId="6043920D" w14:textId="77777777" w:rsidR="002F7205" w:rsidRDefault="002F7205" w:rsidP="002F7205">
            <w:pPr>
              <w:rPr>
                <w:b/>
                <w:kern w:val="2"/>
                <w:szCs w:val="24"/>
              </w:rPr>
            </w:pPr>
          </w:p>
          <w:p w14:paraId="1B46EBFE" w14:textId="77777777" w:rsidR="002F7205" w:rsidRDefault="002F7205" w:rsidP="002F7205">
            <w:pPr>
              <w:rPr>
                <w:b/>
                <w:kern w:val="2"/>
                <w:szCs w:val="24"/>
              </w:rPr>
            </w:pPr>
          </w:p>
          <w:p w14:paraId="0AD83F00" w14:textId="77777777" w:rsidR="002F7205" w:rsidRDefault="002F7205" w:rsidP="002F7205">
            <w:pPr>
              <w:rPr>
                <w:b/>
                <w:kern w:val="2"/>
                <w:szCs w:val="24"/>
              </w:rPr>
            </w:pPr>
            <w:r>
              <w:rPr>
                <w:b/>
                <w:kern w:val="2"/>
                <w:szCs w:val="24"/>
              </w:rPr>
              <w:t>1.2. Tiekėjas</w:t>
            </w:r>
          </w:p>
          <w:p w14:paraId="672E05CB" w14:textId="77777777" w:rsidR="002F7205" w:rsidRDefault="002F7205" w:rsidP="00031EEB">
            <w:pPr>
              <w:rPr>
                <w:b/>
                <w:kern w:val="2"/>
                <w:szCs w:val="24"/>
              </w:rPr>
            </w:pPr>
          </w:p>
        </w:tc>
        <w:tc>
          <w:tcPr>
            <w:tcW w:w="3240" w:type="dxa"/>
          </w:tcPr>
          <w:p w14:paraId="6BA117A2" w14:textId="77777777" w:rsidR="002F7205" w:rsidRDefault="002F7205" w:rsidP="002F7205">
            <w:pPr>
              <w:rPr>
                <w:kern w:val="2"/>
                <w:szCs w:val="24"/>
              </w:rPr>
            </w:pPr>
            <w:r>
              <w:rPr>
                <w:kern w:val="2"/>
                <w:szCs w:val="24"/>
              </w:rPr>
              <w:t>1.2.1. Pavadinimas</w:t>
            </w:r>
          </w:p>
        </w:tc>
        <w:tc>
          <w:tcPr>
            <w:tcW w:w="3510" w:type="dxa"/>
          </w:tcPr>
          <w:p w14:paraId="1E14885B" w14:textId="77777777" w:rsidR="002F7205" w:rsidRDefault="002F7205" w:rsidP="002F7205">
            <w:pPr>
              <w:jc w:val="center"/>
              <w:rPr>
                <w:kern w:val="2"/>
                <w:szCs w:val="24"/>
              </w:rPr>
            </w:pPr>
          </w:p>
        </w:tc>
      </w:tr>
      <w:tr w:rsidR="002F7205" w14:paraId="0FF89F0F" w14:textId="77777777">
        <w:tc>
          <w:tcPr>
            <w:tcW w:w="2808" w:type="dxa"/>
            <w:vMerge/>
          </w:tcPr>
          <w:p w14:paraId="1DC63F5F" w14:textId="77777777" w:rsidR="002F7205" w:rsidRDefault="002F7205" w:rsidP="002F7205">
            <w:pPr>
              <w:rPr>
                <w:b/>
                <w:kern w:val="2"/>
                <w:szCs w:val="24"/>
              </w:rPr>
            </w:pPr>
          </w:p>
        </w:tc>
        <w:tc>
          <w:tcPr>
            <w:tcW w:w="3240" w:type="dxa"/>
          </w:tcPr>
          <w:p w14:paraId="5979E053" w14:textId="77777777" w:rsidR="002F7205" w:rsidRDefault="002F7205" w:rsidP="002F7205">
            <w:pPr>
              <w:rPr>
                <w:kern w:val="2"/>
                <w:szCs w:val="24"/>
              </w:rPr>
            </w:pPr>
            <w:r>
              <w:rPr>
                <w:kern w:val="2"/>
                <w:szCs w:val="24"/>
              </w:rPr>
              <w:t>1.2.2. Juridinio asmens kodas</w:t>
            </w:r>
          </w:p>
        </w:tc>
        <w:tc>
          <w:tcPr>
            <w:tcW w:w="3510" w:type="dxa"/>
          </w:tcPr>
          <w:p w14:paraId="339FAE90" w14:textId="77777777" w:rsidR="002F7205" w:rsidRDefault="002F7205" w:rsidP="002F7205">
            <w:pPr>
              <w:jc w:val="center"/>
              <w:rPr>
                <w:kern w:val="2"/>
                <w:szCs w:val="24"/>
              </w:rPr>
            </w:pPr>
          </w:p>
        </w:tc>
      </w:tr>
      <w:tr w:rsidR="002F7205" w14:paraId="3204CE72" w14:textId="77777777">
        <w:tc>
          <w:tcPr>
            <w:tcW w:w="2808" w:type="dxa"/>
            <w:vMerge/>
          </w:tcPr>
          <w:p w14:paraId="4FFAC6A2" w14:textId="77777777" w:rsidR="002F7205" w:rsidRDefault="002F7205" w:rsidP="002F7205">
            <w:pPr>
              <w:rPr>
                <w:b/>
                <w:kern w:val="2"/>
                <w:szCs w:val="24"/>
              </w:rPr>
            </w:pPr>
          </w:p>
        </w:tc>
        <w:tc>
          <w:tcPr>
            <w:tcW w:w="3240" w:type="dxa"/>
          </w:tcPr>
          <w:p w14:paraId="62A319EE" w14:textId="77777777" w:rsidR="002F7205" w:rsidRDefault="002F7205" w:rsidP="002F7205">
            <w:pPr>
              <w:rPr>
                <w:kern w:val="2"/>
                <w:szCs w:val="24"/>
              </w:rPr>
            </w:pPr>
            <w:r>
              <w:rPr>
                <w:kern w:val="2"/>
                <w:szCs w:val="24"/>
              </w:rPr>
              <w:t>1.2.3. Adresas</w:t>
            </w:r>
          </w:p>
        </w:tc>
        <w:tc>
          <w:tcPr>
            <w:tcW w:w="3510" w:type="dxa"/>
          </w:tcPr>
          <w:p w14:paraId="26269A93" w14:textId="77777777" w:rsidR="002F7205" w:rsidRDefault="002F7205" w:rsidP="002F7205">
            <w:pPr>
              <w:jc w:val="center"/>
              <w:rPr>
                <w:kern w:val="2"/>
                <w:szCs w:val="24"/>
              </w:rPr>
            </w:pPr>
          </w:p>
        </w:tc>
      </w:tr>
      <w:tr w:rsidR="002F7205" w14:paraId="15CFBEA6" w14:textId="77777777">
        <w:tc>
          <w:tcPr>
            <w:tcW w:w="2808" w:type="dxa"/>
            <w:vMerge/>
          </w:tcPr>
          <w:p w14:paraId="7D70CB78" w14:textId="77777777" w:rsidR="002F7205" w:rsidRDefault="002F7205" w:rsidP="002F7205">
            <w:pPr>
              <w:rPr>
                <w:b/>
                <w:kern w:val="2"/>
                <w:szCs w:val="24"/>
              </w:rPr>
            </w:pPr>
          </w:p>
        </w:tc>
        <w:tc>
          <w:tcPr>
            <w:tcW w:w="3240" w:type="dxa"/>
          </w:tcPr>
          <w:p w14:paraId="6B3AB58C" w14:textId="77777777" w:rsidR="002F7205" w:rsidRDefault="002F7205" w:rsidP="002F7205">
            <w:pPr>
              <w:rPr>
                <w:kern w:val="2"/>
                <w:szCs w:val="24"/>
              </w:rPr>
            </w:pPr>
            <w:r>
              <w:rPr>
                <w:kern w:val="2"/>
                <w:szCs w:val="24"/>
              </w:rPr>
              <w:t>1.2.4. PVM mokėtojo kodas</w:t>
            </w:r>
          </w:p>
        </w:tc>
        <w:tc>
          <w:tcPr>
            <w:tcW w:w="3510" w:type="dxa"/>
          </w:tcPr>
          <w:p w14:paraId="4653BEE9" w14:textId="77777777" w:rsidR="002F7205" w:rsidRDefault="002F7205" w:rsidP="002F7205">
            <w:pPr>
              <w:jc w:val="center"/>
              <w:rPr>
                <w:kern w:val="2"/>
                <w:szCs w:val="24"/>
              </w:rPr>
            </w:pPr>
          </w:p>
        </w:tc>
      </w:tr>
      <w:tr w:rsidR="002F7205" w14:paraId="1FAB95A2" w14:textId="77777777">
        <w:tc>
          <w:tcPr>
            <w:tcW w:w="2808" w:type="dxa"/>
            <w:vMerge/>
          </w:tcPr>
          <w:p w14:paraId="5DD19D27" w14:textId="77777777" w:rsidR="002F7205" w:rsidRDefault="002F7205" w:rsidP="002F7205">
            <w:pPr>
              <w:rPr>
                <w:b/>
                <w:kern w:val="2"/>
                <w:szCs w:val="24"/>
              </w:rPr>
            </w:pPr>
          </w:p>
        </w:tc>
        <w:tc>
          <w:tcPr>
            <w:tcW w:w="3240" w:type="dxa"/>
          </w:tcPr>
          <w:p w14:paraId="4D86B982" w14:textId="77777777" w:rsidR="002F7205" w:rsidRDefault="002F7205" w:rsidP="002F7205">
            <w:pPr>
              <w:rPr>
                <w:kern w:val="2"/>
                <w:szCs w:val="24"/>
              </w:rPr>
            </w:pPr>
            <w:r>
              <w:rPr>
                <w:kern w:val="2"/>
                <w:szCs w:val="24"/>
              </w:rPr>
              <w:t>1.2.5. Atsiskaitomoji sąskaita</w:t>
            </w:r>
          </w:p>
        </w:tc>
        <w:tc>
          <w:tcPr>
            <w:tcW w:w="3510" w:type="dxa"/>
          </w:tcPr>
          <w:p w14:paraId="44878FFC" w14:textId="77777777" w:rsidR="002F7205" w:rsidRDefault="002F7205" w:rsidP="002F7205">
            <w:pPr>
              <w:jc w:val="center"/>
              <w:rPr>
                <w:kern w:val="2"/>
                <w:szCs w:val="24"/>
              </w:rPr>
            </w:pPr>
          </w:p>
        </w:tc>
      </w:tr>
      <w:tr w:rsidR="002F7205" w14:paraId="5857E85A" w14:textId="77777777">
        <w:tc>
          <w:tcPr>
            <w:tcW w:w="2808" w:type="dxa"/>
            <w:vMerge/>
          </w:tcPr>
          <w:p w14:paraId="14982E96" w14:textId="77777777" w:rsidR="002F7205" w:rsidRDefault="002F7205" w:rsidP="002F7205">
            <w:pPr>
              <w:rPr>
                <w:b/>
                <w:kern w:val="2"/>
                <w:szCs w:val="24"/>
              </w:rPr>
            </w:pPr>
          </w:p>
        </w:tc>
        <w:tc>
          <w:tcPr>
            <w:tcW w:w="3240" w:type="dxa"/>
          </w:tcPr>
          <w:p w14:paraId="2D3FF5F4" w14:textId="77777777" w:rsidR="002F7205" w:rsidRDefault="002F7205" w:rsidP="002F7205">
            <w:pPr>
              <w:rPr>
                <w:kern w:val="2"/>
                <w:szCs w:val="24"/>
              </w:rPr>
            </w:pPr>
            <w:r>
              <w:rPr>
                <w:kern w:val="2"/>
                <w:szCs w:val="24"/>
              </w:rPr>
              <w:t>1.2.6. Bankas, banko kodas</w:t>
            </w:r>
          </w:p>
        </w:tc>
        <w:tc>
          <w:tcPr>
            <w:tcW w:w="3510" w:type="dxa"/>
          </w:tcPr>
          <w:p w14:paraId="09CB53BB" w14:textId="77777777" w:rsidR="002F7205" w:rsidRDefault="002F7205" w:rsidP="002F7205">
            <w:pPr>
              <w:jc w:val="center"/>
              <w:rPr>
                <w:kern w:val="2"/>
                <w:szCs w:val="24"/>
              </w:rPr>
            </w:pPr>
          </w:p>
        </w:tc>
      </w:tr>
      <w:tr w:rsidR="002F7205" w14:paraId="7395F088" w14:textId="77777777">
        <w:tc>
          <w:tcPr>
            <w:tcW w:w="2808" w:type="dxa"/>
            <w:vMerge/>
          </w:tcPr>
          <w:p w14:paraId="3F79A01C" w14:textId="77777777" w:rsidR="002F7205" w:rsidRDefault="002F7205" w:rsidP="002F7205">
            <w:pPr>
              <w:rPr>
                <w:b/>
                <w:kern w:val="2"/>
                <w:szCs w:val="24"/>
              </w:rPr>
            </w:pPr>
          </w:p>
        </w:tc>
        <w:tc>
          <w:tcPr>
            <w:tcW w:w="3240" w:type="dxa"/>
          </w:tcPr>
          <w:p w14:paraId="38001CBA" w14:textId="77777777" w:rsidR="002F7205" w:rsidRDefault="002F7205" w:rsidP="002F7205">
            <w:pPr>
              <w:rPr>
                <w:kern w:val="2"/>
                <w:szCs w:val="24"/>
              </w:rPr>
            </w:pPr>
            <w:r>
              <w:rPr>
                <w:kern w:val="2"/>
                <w:szCs w:val="24"/>
              </w:rPr>
              <w:t>1.2.7. Telefonas</w:t>
            </w:r>
          </w:p>
        </w:tc>
        <w:tc>
          <w:tcPr>
            <w:tcW w:w="3510" w:type="dxa"/>
          </w:tcPr>
          <w:p w14:paraId="775ADB24" w14:textId="77777777" w:rsidR="002F7205" w:rsidRDefault="002F7205" w:rsidP="002F7205">
            <w:pPr>
              <w:jc w:val="center"/>
              <w:rPr>
                <w:kern w:val="2"/>
                <w:szCs w:val="24"/>
              </w:rPr>
            </w:pPr>
          </w:p>
        </w:tc>
      </w:tr>
      <w:tr w:rsidR="002F7205" w14:paraId="66325F1F" w14:textId="77777777">
        <w:tc>
          <w:tcPr>
            <w:tcW w:w="2808" w:type="dxa"/>
            <w:vMerge/>
          </w:tcPr>
          <w:p w14:paraId="5A39865E" w14:textId="77777777" w:rsidR="002F7205" w:rsidRDefault="002F7205" w:rsidP="002F7205">
            <w:pPr>
              <w:rPr>
                <w:b/>
                <w:kern w:val="2"/>
                <w:szCs w:val="24"/>
              </w:rPr>
            </w:pPr>
          </w:p>
        </w:tc>
        <w:tc>
          <w:tcPr>
            <w:tcW w:w="3240" w:type="dxa"/>
          </w:tcPr>
          <w:p w14:paraId="6BE4B2D1" w14:textId="77777777" w:rsidR="002F7205" w:rsidRDefault="002F7205" w:rsidP="002F7205">
            <w:pPr>
              <w:rPr>
                <w:kern w:val="2"/>
                <w:szCs w:val="24"/>
              </w:rPr>
            </w:pPr>
            <w:r>
              <w:rPr>
                <w:kern w:val="2"/>
                <w:szCs w:val="24"/>
              </w:rPr>
              <w:t>1.2.8. El. paštas</w:t>
            </w:r>
          </w:p>
        </w:tc>
        <w:tc>
          <w:tcPr>
            <w:tcW w:w="3510" w:type="dxa"/>
          </w:tcPr>
          <w:p w14:paraId="3FACE0A1" w14:textId="77777777" w:rsidR="002F7205" w:rsidRDefault="002F7205" w:rsidP="002F7205">
            <w:pPr>
              <w:jc w:val="center"/>
              <w:rPr>
                <w:kern w:val="2"/>
                <w:szCs w:val="24"/>
              </w:rPr>
            </w:pPr>
          </w:p>
        </w:tc>
      </w:tr>
      <w:tr w:rsidR="002F7205" w14:paraId="4E7DB0E4" w14:textId="77777777">
        <w:tc>
          <w:tcPr>
            <w:tcW w:w="2808" w:type="dxa"/>
            <w:vMerge/>
          </w:tcPr>
          <w:p w14:paraId="357811E9" w14:textId="77777777" w:rsidR="002F7205" w:rsidRDefault="002F7205" w:rsidP="002F7205">
            <w:pPr>
              <w:rPr>
                <w:b/>
                <w:kern w:val="2"/>
                <w:szCs w:val="24"/>
              </w:rPr>
            </w:pPr>
          </w:p>
        </w:tc>
        <w:tc>
          <w:tcPr>
            <w:tcW w:w="3240" w:type="dxa"/>
          </w:tcPr>
          <w:p w14:paraId="5A53F5D4" w14:textId="77777777" w:rsidR="002F7205" w:rsidRDefault="002F7205" w:rsidP="002F7205">
            <w:pPr>
              <w:rPr>
                <w:kern w:val="2"/>
                <w:szCs w:val="24"/>
              </w:rPr>
            </w:pPr>
            <w:r>
              <w:rPr>
                <w:kern w:val="2"/>
                <w:szCs w:val="24"/>
              </w:rPr>
              <w:t>1.2.9. Šalies atstovas</w:t>
            </w:r>
          </w:p>
        </w:tc>
        <w:tc>
          <w:tcPr>
            <w:tcW w:w="3510" w:type="dxa"/>
          </w:tcPr>
          <w:p w14:paraId="620AAC37" w14:textId="77777777" w:rsidR="002F7205" w:rsidRDefault="002F7205" w:rsidP="002F7205">
            <w:pPr>
              <w:jc w:val="center"/>
              <w:rPr>
                <w:kern w:val="2"/>
                <w:szCs w:val="24"/>
              </w:rPr>
            </w:pPr>
          </w:p>
        </w:tc>
      </w:tr>
      <w:tr w:rsidR="002F7205" w14:paraId="5A59E650" w14:textId="77777777">
        <w:tc>
          <w:tcPr>
            <w:tcW w:w="2808" w:type="dxa"/>
            <w:vMerge/>
          </w:tcPr>
          <w:p w14:paraId="46F7FEC8" w14:textId="77777777" w:rsidR="002F7205" w:rsidRDefault="002F7205" w:rsidP="002F7205">
            <w:pPr>
              <w:rPr>
                <w:b/>
                <w:kern w:val="2"/>
                <w:szCs w:val="24"/>
              </w:rPr>
            </w:pPr>
          </w:p>
        </w:tc>
        <w:tc>
          <w:tcPr>
            <w:tcW w:w="3240" w:type="dxa"/>
          </w:tcPr>
          <w:p w14:paraId="32F62456" w14:textId="77777777" w:rsidR="002F7205" w:rsidRDefault="002F7205" w:rsidP="002F7205">
            <w:pPr>
              <w:rPr>
                <w:kern w:val="2"/>
                <w:szCs w:val="24"/>
              </w:rPr>
            </w:pPr>
            <w:r>
              <w:rPr>
                <w:kern w:val="2"/>
                <w:szCs w:val="24"/>
              </w:rPr>
              <w:t>1.2.10. Atstovavimo pagrindas</w:t>
            </w:r>
          </w:p>
        </w:tc>
        <w:tc>
          <w:tcPr>
            <w:tcW w:w="3510" w:type="dxa"/>
          </w:tcPr>
          <w:p w14:paraId="27DCBD60" w14:textId="77777777" w:rsidR="002F7205" w:rsidRDefault="002F7205" w:rsidP="002F7205">
            <w:pPr>
              <w:jc w:val="center"/>
              <w:rPr>
                <w:kern w:val="2"/>
                <w:szCs w:val="24"/>
              </w:rPr>
            </w:pPr>
          </w:p>
        </w:tc>
      </w:tr>
    </w:tbl>
    <w:p w14:paraId="45E56E1E"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99D31CC" w14:textId="77777777">
        <w:trPr>
          <w:trHeight w:val="300"/>
        </w:trPr>
        <w:tc>
          <w:tcPr>
            <w:tcW w:w="9535" w:type="dxa"/>
            <w:gridSpan w:val="4"/>
          </w:tcPr>
          <w:p w14:paraId="0DBE53B0" w14:textId="77777777" w:rsidR="00027B83" w:rsidRDefault="000B0897">
            <w:pPr>
              <w:jc w:val="center"/>
              <w:rPr>
                <w:b/>
                <w:kern w:val="2"/>
                <w:szCs w:val="24"/>
              </w:rPr>
            </w:pPr>
            <w:r>
              <w:rPr>
                <w:b/>
                <w:kern w:val="2"/>
                <w:szCs w:val="24"/>
              </w:rPr>
              <w:t>2. ATSAKINGI ASMENYS</w:t>
            </w:r>
          </w:p>
        </w:tc>
      </w:tr>
      <w:tr w:rsidR="00027B83" w14:paraId="0DF82881" w14:textId="77777777">
        <w:trPr>
          <w:trHeight w:val="300"/>
        </w:trPr>
        <w:tc>
          <w:tcPr>
            <w:tcW w:w="3094" w:type="dxa"/>
            <w:gridSpan w:val="2"/>
          </w:tcPr>
          <w:p w14:paraId="7E8C350C"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776D5D7B" w14:textId="56DCDC22" w:rsidR="0091756A" w:rsidRDefault="0091756A" w:rsidP="0091756A">
            <w:pPr>
              <w:jc w:val="both"/>
              <w:rPr>
                <w:rStyle w:val="Hipersaitas"/>
                <w:kern w:val="2"/>
                <w:szCs w:val="24"/>
              </w:rPr>
            </w:pPr>
            <w:r>
              <w:rPr>
                <w:kern w:val="2"/>
                <w:szCs w:val="24"/>
              </w:rPr>
              <w:t>Už sutarties vykdymą: Komunalinio ūkio ir žemės ūkio skyriaus vyr</w:t>
            </w:r>
            <w:r w:rsidR="00496213">
              <w:rPr>
                <w:kern w:val="2"/>
                <w:szCs w:val="24"/>
              </w:rPr>
              <w:t>.</w:t>
            </w:r>
            <w:r>
              <w:rPr>
                <w:kern w:val="2"/>
                <w:szCs w:val="24"/>
              </w:rPr>
              <w:t xml:space="preserve"> specialistas Mindaugas Petrikas, tel. +370 315 5599</w:t>
            </w:r>
            <w:r w:rsidR="0070707D">
              <w:rPr>
                <w:kern w:val="2"/>
                <w:szCs w:val="24"/>
              </w:rPr>
              <w:t>8</w:t>
            </w:r>
            <w:r>
              <w:rPr>
                <w:kern w:val="2"/>
                <w:szCs w:val="24"/>
              </w:rPr>
              <w:t xml:space="preserve">; el. paštas </w:t>
            </w:r>
            <w:hyperlink r:id="rId13" w:history="1">
              <w:r w:rsidR="0070707D" w:rsidRPr="001509C3">
                <w:rPr>
                  <w:rStyle w:val="Hipersaitas"/>
                </w:rPr>
                <w:t>mindaugas.petrikas</w:t>
              </w:r>
              <w:r w:rsidR="0070707D" w:rsidRPr="001509C3">
                <w:rPr>
                  <w:rStyle w:val="Hipersaitas"/>
                  <w:kern w:val="2"/>
                  <w:szCs w:val="24"/>
                </w:rPr>
                <w:t>@arsa.lt</w:t>
              </w:r>
            </w:hyperlink>
            <w:r>
              <w:rPr>
                <w:kern w:val="2"/>
                <w:szCs w:val="24"/>
              </w:rPr>
              <w:t xml:space="preserve">; </w:t>
            </w:r>
          </w:p>
          <w:p w14:paraId="197643D8" w14:textId="77777777" w:rsidR="00B052D8" w:rsidRDefault="0091756A" w:rsidP="0091756A">
            <w:pPr>
              <w:jc w:val="both"/>
            </w:pPr>
            <w:r w:rsidRPr="00336E30">
              <w:t>Už sutarties paskelbimą</w:t>
            </w:r>
            <w:r>
              <w:t xml:space="preserve">: </w:t>
            </w:r>
            <w:r w:rsidR="00496213">
              <w:t>viešųjų pirkimų skyriaus</w:t>
            </w:r>
            <w:r w:rsidR="00B052D8">
              <w:t xml:space="preserve"> vedėja </w:t>
            </w:r>
          </w:p>
          <w:p w14:paraId="0297D21E" w14:textId="298390BC" w:rsidR="0091756A" w:rsidRDefault="00B052D8" w:rsidP="0091756A">
            <w:pPr>
              <w:jc w:val="both"/>
            </w:pPr>
            <w:r>
              <w:t>Eremita Sali</w:t>
            </w:r>
            <w:r w:rsidR="00A60D1D">
              <w:t>ckienė</w:t>
            </w:r>
            <w:r w:rsidR="0091756A" w:rsidRPr="00336E30">
              <w:t xml:space="preserve">, tel.     + 370 315 </w:t>
            </w:r>
            <w:r w:rsidR="008A0695">
              <w:t>69</w:t>
            </w:r>
            <w:r w:rsidR="0091756A">
              <w:t xml:space="preserve"> </w:t>
            </w:r>
            <w:r w:rsidR="008A0695">
              <w:t>009</w:t>
            </w:r>
            <w:r w:rsidR="0091756A" w:rsidRPr="00336E30">
              <w:t xml:space="preserve">, el. paštas </w:t>
            </w:r>
            <w:hyperlink r:id="rId14" w:history="1">
              <w:r w:rsidR="008A0695" w:rsidRPr="00FD4F15">
                <w:rPr>
                  <w:rStyle w:val="Hipersaitas"/>
                </w:rPr>
                <w:t>eremita. salickiene@arsa.lt</w:t>
              </w:r>
            </w:hyperlink>
            <w:r w:rsidR="0091756A">
              <w:t>;</w:t>
            </w:r>
          </w:p>
          <w:p w14:paraId="63DC1AAC" w14:textId="15648AFD" w:rsidR="00027B83" w:rsidRDefault="0091756A" w:rsidP="0091756A">
            <w:pPr>
              <w:rPr>
                <w:color w:val="4472C4"/>
                <w:kern w:val="2"/>
                <w:szCs w:val="24"/>
              </w:rPr>
            </w:pPr>
            <w:r>
              <w:rPr>
                <w:color w:val="000000" w:themeColor="text1"/>
                <w:kern w:val="2"/>
                <w:szCs w:val="24"/>
              </w:rPr>
              <w:t xml:space="preserve">Už sąskaitų per informacinę sistemą SABIS priėmimą – Teisės, civilinės metrikacijos ir vidaus administravimo skyriaus vyresn. specialistė Aušrinė Daugirdienė, tel. +370 315 69 019, el. p. </w:t>
            </w:r>
            <w:hyperlink r:id="rId15" w:history="1">
              <w:r w:rsidRPr="003B1B00">
                <w:rPr>
                  <w:rStyle w:val="Hipersaitas"/>
                  <w:kern w:val="2"/>
                  <w:szCs w:val="24"/>
                </w:rPr>
                <w:t>ausrine.daugirdiene@arsa.lt</w:t>
              </w:r>
            </w:hyperlink>
            <w:r>
              <w:rPr>
                <w:color w:val="000000" w:themeColor="text1"/>
                <w:kern w:val="2"/>
                <w:szCs w:val="24"/>
              </w:rPr>
              <w:t>.</w:t>
            </w:r>
          </w:p>
        </w:tc>
      </w:tr>
      <w:tr w:rsidR="00027B83" w14:paraId="38FC2B3E" w14:textId="77777777">
        <w:trPr>
          <w:trHeight w:val="300"/>
        </w:trPr>
        <w:tc>
          <w:tcPr>
            <w:tcW w:w="3094" w:type="dxa"/>
            <w:gridSpan w:val="2"/>
          </w:tcPr>
          <w:p w14:paraId="0436A58C"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3F79A6AE" w14:textId="7FBC3644" w:rsidR="00027B83" w:rsidRDefault="00055EF7">
            <w:pPr>
              <w:rPr>
                <w:color w:val="4472C4"/>
                <w:kern w:val="2"/>
                <w:szCs w:val="24"/>
              </w:rPr>
            </w:pPr>
            <w:r w:rsidRPr="00540911">
              <w:rPr>
                <w:color w:val="000000" w:themeColor="text1"/>
                <w:kern w:val="2"/>
                <w:szCs w:val="24"/>
              </w:rPr>
              <w:t>Už sutarties vykdymą -</w:t>
            </w:r>
          </w:p>
        </w:tc>
      </w:tr>
      <w:tr w:rsidR="00027B83" w14:paraId="37213C27" w14:textId="77777777">
        <w:trPr>
          <w:trHeight w:val="300"/>
        </w:trPr>
        <w:tc>
          <w:tcPr>
            <w:tcW w:w="9535" w:type="dxa"/>
            <w:gridSpan w:val="4"/>
          </w:tcPr>
          <w:p w14:paraId="3D13AEAF" w14:textId="77777777" w:rsidR="00027B83" w:rsidRDefault="000B0897">
            <w:pPr>
              <w:jc w:val="center"/>
              <w:rPr>
                <w:b/>
                <w:kern w:val="2"/>
                <w:szCs w:val="24"/>
              </w:rPr>
            </w:pPr>
            <w:r>
              <w:rPr>
                <w:b/>
                <w:kern w:val="2"/>
                <w:szCs w:val="24"/>
              </w:rPr>
              <w:lastRenderedPageBreak/>
              <w:t>3. SUTARTIES DALYKAS</w:t>
            </w:r>
          </w:p>
        </w:tc>
      </w:tr>
      <w:tr w:rsidR="00027B83" w14:paraId="4415FBED" w14:textId="77777777">
        <w:trPr>
          <w:trHeight w:val="300"/>
        </w:trPr>
        <w:tc>
          <w:tcPr>
            <w:tcW w:w="3094" w:type="dxa"/>
            <w:gridSpan w:val="2"/>
          </w:tcPr>
          <w:p w14:paraId="110D7013" w14:textId="77777777" w:rsidR="00027B83" w:rsidRDefault="000B0897">
            <w:pPr>
              <w:rPr>
                <w:b/>
                <w:kern w:val="2"/>
                <w:szCs w:val="24"/>
              </w:rPr>
            </w:pPr>
            <w:r>
              <w:rPr>
                <w:b/>
                <w:kern w:val="2"/>
                <w:szCs w:val="24"/>
              </w:rPr>
              <w:t>3.1. Sutarties dalykas</w:t>
            </w:r>
          </w:p>
        </w:tc>
        <w:tc>
          <w:tcPr>
            <w:tcW w:w="6441" w:type="dxa"/>
            <w:gridSpan w:val="2"/>
          </w:tcPr>
          <w:p w14:paraId="358CCDF3" w14:textId="790BF243" w:rsidR="00F91F3E" w:rsidRDefault="00F91F3E" w:rsidP="00F01CBA">
            <w:pPr>
              <w:jc w:val="both"/>
              <w:rPr>
                <w:color w:val="000000"/>
                <w:kern w:val="2"/>
                <w:szCs w:val="24"/>
              </w:rPr>
            </w:pPr>
            <w:r>
              <w:rPr>
                <w:kern w:val="2"/>
                <w:szCs w:val="24"/>
              </w:rPr>
              <w:t xml:space="preserve">Tiekėjas įsipareigoja Sutartyje numatytomis sąlygomis suteikti Pirkėjui </w:t>
            </w:r>
            <w:r w:rsidR="003015B2">
              <w:rPr>
                <w:kern w:val="2"/>
                <w:szCs w:val="24"/>
              </w:rPr>
              <w:t>–</w:t>
            </w:r>
            <w:r>
              <w:rPr>
                <w:kern w:val="2"/>
                <w:szCs w:val="24"/>
              </w:rPr>
              <w:t xml:space="preserve"> </w:t>
            </w:r>
            <w:r w:rsidR="00104D06">
              <w:rPr>
                <w:kern w:val="2"/>
                <w:szCs w:val="24"/>
              </w:rPr>
              <w:t>Alytaus rajono</w:t>
            </w:r>
            <w:r w:rsidR="00C676E6">
              <w:rPr>
                <w:kern w:val="2"/>
                <w:szCs w:val="24"/>
              </w:rPr>
              <w:t xml:space="preserve"> Alovės kadastrinės vietovės dalies melioracijos statinių rekonstrukcijos </w:t>
            </w:r>
            <w:r w:rsidR="00104D06">
              <w:rPr>
                <w:kern w:val="2"/>
                <w:szCs w:val="24"/>
              </w:rPr>
              <w:t>techninio darbo projekto parengimo</w:t>
            </w:r>
            <w:r w:rsidR="002B570C">
              <w:rPr>
                <w:kern w:val="2"/>
                <w:szCs w:val="24"/>
              </w:rPr>
              <w:t xml:space="preserve"> </w:t>
            </w:r>
            <w:r>
              <w:rPr>
                <w:kern w:val="2"/>
                <w:szCs w:val="24"/>
              </w:rPr>
              <w:t>Paslaugas</w:t>
            </w:r>
            <w:r>
              <w:rPr>
                <w:color w:val="000000"/>
                <w:kern w:val="2"/>
                <w:szCs w:val="24"/>
              </w:rPr>
              <w:t xml:space="preserve"> (toliau – Paslaugos).</w:t>
            </w:r>
          </w:p>
          <w:p w14:paraId="1DC906C9" w14:textId="01E7D7FA" w:rsidR="00027B83" w:rsidRDefault="00F91F3E" w:rsidP="00F01CBA">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1 „Techninė</w:t>
            </w:r>
            <w:r w:rsidR="008E4EFE">
              <w:rPr>
                <w:color w:val="000000"/>
                <w:kern w:val="2"/>
                <w:szCs w:val="24"/>
              </w:rPr>
              <w:t>je specifikacijoje</w:t>
            </w:r>
            <w:r>
              <w:rPr>
                <w:color w:val="000000"/>
                <w:kern w:val="2"/>
                <w:szCs w:val="24"/>
              </w:rPr>
              <w:t>“ ir Nr. 2 „Pasiūlymas“.</w:t>
            </w:r>
          </w:p>
        </w:tc>
      </w:tr>
      <w:tr w:rsidR="00027B83" w14:paraId="6E7C59B6" w14:textId="77777777">
        <w:trPr>
          <w:trHeight w:val="300"/>
        </w:trPr>
        <w:tc>
          <w:tcPr>
            <w:tcW w:w="3094" w:type="dxa"/>
            <w:gridSpan w:val="2"/>
          </w:tcPr>
          <w:p w14:paraId="1A6E81B3" w14:textId="77777777" w:rsidR="00027B83" w:rsidRDefault="000B0897">
            <w:pPr>
              <w:rPr>
                <w:b/>
                <w:kern w:val="2"/>
                <w:szCs w:val="24"/>
              </w:rPr>
            </w:pPr>
            <w:r>
              <w:rPr>
                <w:b/>
                <w:kern w:val="2"/>
                <w:szCs w:val="24"/>
              </w:rPr>
              <w:t>3.2. Pirkimo pavadinimas ir numeris</w:t>
            </w:r>
          </w:p>
        </w:tc>
        <w:tc>
          <w:tcPr>
            <w:tcW w:w="6441" w:type="dxa"/>
            <w:gridSpan w:val="2"/>
          </w:tcPr>
          <w:p w14:paraId="1C727843" w14:textId="1B480F15" w:rsidR="00027B83" w:rsidRDefault="007D7780" w:rsidP="00F01CBA">
            <w:pPr>
              <w:jc w:val="both"/>
              <w:rPr>
                <w:kern w:val="2"/>
                <w:szCs w:val="24"/>
              </w:rPr>
            </w:pPr>
            <w:r>
              <w:rPr>
                <w:kern w:val="2"/>
                <w:szCs w:val="24"/>
              </w:rPr>
              <w:t>Alytaus rajono</w:t>
            </w:r>
            <w:r w:rsidR="00C676E6">
              <w:rPr>
                <w:kern w:val="2"/>
                <w:szCs w:val="24"/>
              </w:rPr>
              <w:t xml:space="preserve"> Alovės kadast</w:t>
            </w:r>
            <w:r w:rsidR="008057F7">
              <w:rPr>
                <w:kern w:val="2"/>
                <w:szCs w:val="24"/>
              </w:rPr>
              <w:t>r</w:t>
            </w:r>
            <w:r w:rsidR="00C676E6">
              <w:rPr>
                <w:kern w:val="2"/>
                <w:szCs w:val="24"/>
              </w:rPr>
              <w:t xml:space="preserve">inės vietovės dalies melioracijos statinių rekonstrukcijos </w:t>
            </w:r>
            <w:r>
              <w:rPr>
                <w:kern w:val="2"/>
                <w:szCs w:val="24"/>
              </w:rPr>
              <w:t>techninio darbo projekto parengimas</w:t>
            </w:r>
            <w:r w:rsidR="00135833">
              <w:rPr>
                <w:kern w:val="2"/>
                <w:szCs w:val="24"/>
              </w:rPr>
              <w:t xml:space="preserve">. Pirkimo paraiškos Nr. </w:t>
            </w:r>
          </w:p>
        </w:tc>
      </w:tr>
      <w:tr w:rsidR="00027B83" w14:paraId="70C634E5" w14:textId="77777777">
        <w:trPr>
          <w:trHeight w:val="300"/>
        </w:trPr>
        <w:tc>
          <w:tcPr>
            <w:tcW w:w="3094" w:type="dxa"/>
            <w:gridSpan w:val="2"/>
          </w:tcPr>
          <w:p w14:paraId="338A7DE0"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32D60910" w14:textId="563DEE99" w:rsidR="00E56194" w:rsidRDefault="00E56194" w:rsidP="00E56194">
            <w:pPr>
              <w:rPr>
                <w:kern w:val="2"/>
                <w:szCs w:val="24"/>
              </w:rPr>
            </w:pPr>
            <w:r>
              <w:rPr>
                <w:kern w:val="2"/>
                <w:szCs w:val="24"/>
              </w:rPr>
              <w:t>Europos Sąjungos lėšomis bendrai finansuojamo projekto Nr. 10VD-KA-25-1-01275-PR001,</w:t>
            </w:r>
            <w:r>
              <w:rPr>
                <w:color w:val="4472C4"/>
                <w:kern w:val="2"/>
                <w:szCs w:val="24"/>
              </w:rPr>
              <w:t xml:space="preserve"> </w:t>
            </w:r>
            <w:r>
              <w:rPr>
                <w:kern w:val="2"/>
                <w:szCs w:val="24"/>
              </w:rPr>
              <w:t xml:space="preserve">pavadinimas „Alytaus rajono Alovės kadastrinės vietovės dalies melioracijos </w:t>
            </w:r>
            <w:r w:rsidR="00792763">
              <w:rPr>
                <w:kern w:val="2"/>
                <w:szCs w:val="24"/>
              </w:rPr>
              <w:t xml:space="preserve">statinių </w:t>
            </w:r>
            <w:r w:rsidR="00E32F56">
              <w:rPr>
                <w:kern w:val="2"/>
                <w:szCs w:val="24"/>
              </w:rPr>
              <w:t>rekonstrukcija</w:t>
            </w:r>
            <w:r w:rsidR="00792763">
              <w:rPr>
                <w:kern w:val="2"/>
                <w:szCs w:val="24"/>
              </w:rPr>
              <w:t>“</w:t>
            </w:r>
            <w:r>
              <w:rPr>
                <w:kern w:val="2"/>
                <w:szCs w:val="24"/>
              </w:rPr>
              <w:t>.</w:t>
            </w:r>
          </w:p>
          <w:p w14:paraId="355AA059" w14:textId="5B0D933A" w:rsidR="00027B83" w:rsidRPr="00295958" w:rsidRDefault="00027B83" w:rsidP="00F01CBA">
            <w:pPr>
              <w:jc w:val="both"/>
              <w:rPr>
                <w:kern w:val="2"/>
                <w:szCs w:val="24"/>
              </w:rPr>
            </w:pPr>
          </w:p>
        </w:tc>
      </w:tr>
      <w:tr w:rsidR="00027B83" w14:paraId="2B6F6B5F" w14:textId="77777777">
        <w:trPr>
          <w:trHeight w:val="300"/>
        </w:trPr>
        <w:tc>
          <w:tcPr>
            <w:tcW w:w="9535" w:type="dxa"/>
            <w:gridSpan w:val="4"/>
          </w:tcPr>
          <w:p w14:paraId="7EE828BA"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D3A9F8E" w14:textId="77777777">
        <w:trPr>
          <w:trHeight w:val="300"/>
        </w:trPr>
        <w:tc>
          <w:tcPr>
            <w:tcW w:w="3094" w:type="dxa"/>
            <w:gridSpan w:val="2"/>
          </w:tcPr>
          <w:p w14:paraId="603C5736" w14:textId="53A2B365" w:rsidR="00027B83" w:rsidRPr="00443B1D"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253C1692" w14:textId="63F6D4AA" w:rsidR="00027B83" w:rsidRPr="006C5B83" w:rsidRDefault="000B0897" w:rsidP="00875284">
            <w:pPr>
              <w:jc w:val="both"/>
              <w:rPr>
                <w:szCs w:val="24"/>
              </w:rPr>
            </w:pPr>
            <w:r w:rsidRPr="00B979F8">
              <w:rPr>
                <w:szCs w:val="24"/>
              </w:rPr>
              <w:t xml:space="preserve">Tiekėjas Paslaugas įsipareigoja </w:t>
            </w:r>
            <w:r w:rsidR="0043276E">
              <w:rPr>
                <w:szCs w:val="24"/>
              </w:rPr>
              <w:t>su</w:t>
            </w:r>
            <w:r w:rsidRPr="00B979F8">
              <w:rPr>
                <w:szCs w:val="24"/>
              </w:rPr>
              <w:t xml:space="preserve">teikti nuo </w:t>
            </w:r>
            <w:r w:rsidR="00130FF4">
              <w:rPr>
                <w:szCs w:val="24"/>
              </w:rPr>
              <w:t>S</w:t>
            </w:r>
            <w:r w:rsidRPr="00B979F8">
              <w:rPr>
                <w:szCs w:val="24"/>
              </w:rPr>
              <w:t>utarties įsigaliojimo dienos</w:t>
            </w:r>
            <w:r w:rsidR="00C676E6">
              <w:rPr>
                <w:szCs w:val="24"/>
              </w:rPr>
              <w:t xml:space="preserve"> iki 2026 m. sausio 19 d.</w:t>
            </w:r>
          </w:p>
        </w:tc>
      </w:tr>
      <w:tr w:rsidR="00027B83" w14:paraId="1014E8F3" w14:textId="77777777">
        <w:trPr>
          <w:trHeight w:val="300"/>
        </w:trPr>
        <w:tc>
          <w:tcPr>
            <w:tcW w:w="3094" w:type="dxa"/>
            <w:gridSpan w:val="2"/>
          </w:tcPr>
          <w:p w14:paraId="268B5A22"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65553DFD" w14:textId="1B7AEA1B" w:rsidR="002915CD" w:rsidRDefault="00F01CBA" w:rsidP="00875284">
            <w:pPr>
              <w:jc w:val="both"/>
              <w:rPr>
                <w:szCs w:val="24"/>
              </w:rPr>
            </w:pPr>
            <w:r w:rsidRPr="00055897">
              <w:rPr>
                <w:szCs w:val="24"/>
              </w:rPr>
              <w:t>Paslaugų teikimo termin</w:t>
            </w:r>
            <w:r w:rsidR="00D20102">
              <w:rPr>
                <w:szCs w:val="24"/>
              </w:rPr>
              <w:t xml:space="preserve">o pratęsimas nenumatomas. </w:t>
            </w:r>
          </w:p>
          <w:p w14:paraId="00491E1D" w14:textId="6BBB8A44" w:rsidR="00027B83" w:rsidRDefault="00027B83" w:rsidP="00875284">
            <w:pPr>
              <w:jc w:val="both"/>
              <w:rPr>
                <w:szCs w:val="24"/>
              </w:rPr>
            </w:pPr>
          </w:p>
        </w:tc>
      </w:tr>
      <w:tr w:rsidR="00027B83" w14:paraId="43263A85" w14:textId="77777777">
        <w:trPr>
          <w:trHeight w:val="300"/>
        </w:trPr>
        <w:tc>
          <w:tcPr>
            <w:tcW w:w="3094" w:type="dxa"/>
            <w:gridSpan w:val="2"/>
          </w:tcPr>
          <w:p w14:paraId="0D395E6A" w14:textId="77777777" w:rsidR="00027B83" w:rsidRDefault="000B0897">
            <w:pPr>
              <w:rPr>
                <w:b/>
                <w:kern w:val="2"/>
                <w:szCs w:val="24"/>
              </w:rPr>
            </w:pPr>
            <w:r>
              <w:rPr>
                <w:b/>
                <w:kern w:val="2"/>
                <w:szCs w:val="24"/>
              </w:rPr>
              <w:t>4.3. Užsakymų teikimo tvarka</w:t>
            </w:r>
          </w:p>
        </w:tc>
        <w:tc>
          <w:tcPr>
            <w:tcW w:w="6441" w:type="dxa"/>
            <w:gridSpan w:val="2"/>
          </w:tcPr>
          <w:p w14:paraId="6CE7C9D3" w14:textId="77777777" w:rsidR="00027B83" w:rsidRDefault="000B0897" w:rsidP="00875284">
            <w:pPr>
              <w:jc w:val="both"/>
              <w:rPr>
                <w:szCs w:val="24"/>
              </w:rPr>
            </w:pPr>
            <w:r>
              <w:rPr>
                <w:szCs w:val="24"/>
              </w:rPr>
              <w:t>Netaikoma</w:t>
            </w:r>
          </w:p>
          <w:p w14:paraId="76129D37" w14:textId="68206876" w:rsidR="00027B83" w:rsidRDefault="00027B83" w:rsidP="00875284">
            <w:pPr>
              <w:jc w:val="both"/>
              <w:rPr>
                <w:szCs w:val="24"/>
              </w:rPr>
            </w:pPr>
          </w:p>
        </w:tc>
      </w:tr>
      <w:tr w:rsidR="00027B83" w14:paraId="5FA86D89" w14:textId="77777777" w:rsidTr="001244F7">
        <w:trPr>
          <w:trHeight w:val="839"/>
        </w:trPr>
        <w:tc>
          <w:tcPr>
            <w:tcW w:w="3094" w:type="dxa"/>
            <w:gridSpan w:val="2"/>
            <w:tcBorders>
              <w:top w:val="single" w:sz="4" w:space="0" w:color="auto"/>
              <w:left w:val="single" w:sz="4" w:space="0" w:color="auto"/>
              <w:bottom w:val="single" w:sz="4" w:space="0" w:color="auto"/>
              <w:right w:val="single" w:sz="4" w:space="0" w:color="auto"/>
            </w:tcBorders>
          </w:tcPr>
          <w:p w14:paraId="2C9FDDC1"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C0AFC00" w14:textId="77777777" w:rsidR="00027B83" w:rsidRDefault="000B0897" w:rsidP="00875284">
            <w:pPr>
              <w:jc w:val="both"/>
              <w:rPr>
                <w:kern w:val="2"/>
                <w:szCs w:val="24"/>
              </w:rPr>
            </w:pPr>
            <w:r>
              <w:rPr>
                <w:kern w:val="2"/>
                <w:szCs w:val="24"/>
              </w:rPr>
              <w:t>Netaikoma</w:t>
            </w:r>
          </w:p>
          <w:p w14:paraId="00A1F108" w14:textId="38EA287D" w:rsidR="00027B83" w:rsidRPr="001244F7" w:rsidRDefault="00027B83" w:rsidP="00875284">
            <w:pPr>
              <w:jc w:val="both"/>
              <w:rPr>
                <w:color w:val="FF0000"/>
                <w:kern w:val="2"/>
                <w:szCs w:val="24"/>
              </w:rPr>
            </w:pPr>
          </w:p>
        </w:tc>
      </w:tr>
      <w:tr w:rsidR="00027B83" w14:paraId="00D968EA" w14:textId="77777777">
        <w:trPr>
          <w:trHeight w:val="300"/>
        </w:trPr>
        <w:tc>
          <w:tcPr>
            <w:tcW w:w="3094" w:type="dxa"/>
            <w:gridSpan w:val="2"/>
          </w:tcPr>
          <w:p w14:paraId="5B7F125C" w14:textId="77777777" w:rsidR="00027B83" w:rsidRDefault="000B0897">
            <w:pPr>
              <w:rPr>
                <w:b/>
                <w:kern w:val="2"/>
                <w:szCs w:val="24"/>
              </w:rPr>
            </w:pPr>
            <w:r>
              <w:rPr>
                <w:b/>
                <w:kern w:val="2"/>
                <w:szCs w:val="24"/>
              </w:rPr>
              <w:t>4.5. Pateikiami dokumentai</w:t>
            </w:r>
          </w:p>
        </w:tc>
        <w:tc>
          <w:tcPr>
            <w:tcW w:w="6441" w:type="dxa"/>
            <w:gridSpan w:val="2"/>
          </w:tcPr>
          <w:p w14:paraId="194B5C5D" w14:textId="77777777" w:rsidR="00875284" w:rsidRDefault="000B0897" w:rsidP="00875284">
            <w:pPr>
              <w:jc w:val="both"/>
              <w:rPr>
                <w:kern w:val="2"/>
                <w:szCs w:val="24"/>
              </w:rPr>
            </w:pPr>
            <w:r>
              <w:rPr>
                <w:kern w:val="2"/>
                <w:szCs w:val="24"/>
              </w:rPr>
              <w:t xml:space="preserve">Turi būti pateikiami šie </w:t>
            </w:r>
            <w:r w:rsidRPr="001D656C">
              <w:rPr>
                <w:kern w:val="2"/>
                <w:szCs w:val="24"/>
              </w:rPr>
              <w:t>dokumentai:</w:t>
            </w:r>
            <w:r w:rsidR="001D656C" w:rsidRPr="001D656C">
              <w:rPr>
                <w:kern w:val="2"/>
                <w:szCs w:val="24"/>
              </w:rPr>
              <w:t xml:space="preserve"> </w:t>
            </w:r>
          </w:p>
          <w:p w14:paraId="03C4E605" w14:textId="77777777" w:rsidR="00875284" w:rsidRDefault="00875284" w:rsidP="00875284">
            <w:pPr>
              <w:jc w:val="both"/>
              <w:rPr>
                <w:kern w:val="2"/>
                <w:szCs w:val="24"/>
              </w:rPr>
            </w:pPr>
            <w:r>
              <w:rPr>
                <w:kern w:val="2"/>
                <w:szCs w:val="24"/>
              </w:rPr>
              <w:t xml:space="preserve">4.5.1. </w:t>
            </w:r>
            <w:r w:rsidR="000B0897" w:rsidRPr="001D656C">
              <w:rPr>
                <w:kern w:val="2"/>
                <w:szCs w:val="24"/>
              </w:rPr>
              <w:t>Paslaugų perdavimo-priėmimo aktas</w:t>
            </w:r>
            <w:r>
              <w:rPr>
                <w:kern w:val="2"/>
                <w:szCs w:val="24"/>
              </w:rPr>
              <w:t>;</w:t>
            </w:r>
          </w:p>
          <w:p w14:paraId="5CA553C5" w14:textId="77777777" w:rsidR="00875284" w:rsidRDefault="00875284" w:rsidP="00875284">
            <w:pPr>
              <w:jc w:val="both"/>
              <w:rPr>
                <w:kern w:val="2"/>
                <w:szCs w:val="24"/>
              </w:rPr>
            </w:pPr>
            <w:r>
              <w:rPr>
                <w:kern w:val="2"/>
                <w:szCs w:val="24"/>
              </w:rPr>
              <w:t>4.5.2. Sąskaita per SABIS.</w:t>
            </w:r>
          </w:p>
          <w:p w14:paraId="34F046D0" w14:textId="5537E6FD" w:rsidR="00027B83" w:rsidRDefault="000B0897" w:rsidP="00875284">
            <w:pPr>
              <w:jc w:val="both"/>
              <w:rPr>
                <w:szCs w:val="24"/>
              </w:rPr>
            </w:pPr>
            <w:r w:rsidRPr="001D656C">
              <w:rPr>
                <w:kern w:val="2"/>
                <w:szCs w:val="24"/>
              </w:rPr>
              <w:t xml:space="preserve">Tiekėjui nepateikus nurodytų dokumentų, laikoma, kad Paslaugos neatitinka Sutartyje </w:t>
            </w:r>
            <w:r>
              <w:rPr>
                <w:kern w:val="2"/>
                <w:szCs w:val="24"/>
              </w:rPr>
              <w:t>nustatytų reikalavimų.</w:t>
            </w:r>
          </w:p>
        </w:tc>
      </w:tr>
      <w:tr w:rsidR="00027B83" w14:paraId="591A4B0D" w14:textId="77777777">
        <w:trPr>
          <w:trHeight w:val="300"/>
        </w:trPr>
        <w:tc>
          <w:tcPr>
            <w:tcW w:w="9535" w:type="dxa"/>
            <w:gridSpan w:val="4"/>
          </w:tcPr>
          <w:p w14:paraId="2F9A9A32" w14:textId="77777777" w:rsidR="00027B83" w:rsidRDefault="000B0897">
            <w:pPr>
              <w:jc w:val="center"/>
              <w:rPr>
                <w:b/>
                <w:kern w:val="2"/>
                <w:szCs w:val="24"/>
              </w:rPr>
            </w:pPr>
            <w:r>
              <w:rPr>
                <w:b/>
                <w:kern w:val="2"/>
                <w:szCs w:val="24"/>
              </w:rPr>
              <w:t>5. SUTARTIES KAINA IR ATSISKAITYMO TVARKA</w:t>
            </w:r>
          </w:p>
        </w:tc>
      </w:tr>
      <w:tr w:rsidR="00027B83" w14:paraId="743E8C4D" w14:textId="77777777">
        <w:trPr>
          <w:trHeight w:val="300"/>
        </w:trPr>
        <w:tc>
          <w:tcPr>
            <w:tcW w:w="3094" w:type="dxa"/>
            <w:gridSpan w:val="2"/>
          </w:tcPr>
          <w:p w14:paraId="60BE23B9" w14:textId="77777777" w:rsidR="00027B83" w:rsidRDefault="000B0897">
            <w:pPr>
              <w:rPr>
                <w:b/>
                <w:kern w:val="2"/>
                <w:szCs w:val="24"/>
              </w:rPr>
            </w:pPr>
            <w:r>
              <w:rPr>
                <w:b/>
                <w:kern w:val="2"/>
                <w:szCs w:val="24"/>
              </w:rPr>
              <w:t>5.1. Sutarčiai taikomas kainos apskaičiavimo būdas</w:t>
            </w:r>
          </w:p>
        </w:tc>
        <w:tc>
          <w:tcPr>
            <w:tcW w:w="6441" w:type="dxa"/>
            <w:gridSpan w:val="2"/>
          </w:tcPr>
          <w:p w14:paraId="2B1BC9F0" w14:textId="77777777" w:rsidR="00027B83" w:rsidRDefault="000B0897" w:rsidP="00875284">
            <w:pPr>
              <w:jc w:val="both"/>
              <w:rPr>
                <w:kern w:val="2"/>
                <w:szCs w:val="24"/>
              </w:rPr>
            </w:pPr>
            <w:r>
              <w:rPr>
                <w:kern w:val="2"/>
                <w:szCs w:val="24"/>
              </w:rPr>
              <w:t>Fiksuotos kainos kainodara</w:t>
            </w:r>
          </w:p>
          <w:p w14:paraId="61C596FF" w14:textId="3DA925C8" w:rsidR="00027B83" w:rsidRDefault="00027B83" w:rsidP="00875284">
            <w:pPr>
              <w:jc w:val="both"/>
              <w:rPr>
                <w:color w:val="4472C4"/>
                <w:kern w:val="2"/>
                <w:szCs w:val="24"/>
              </w:rPr>
            </w:pPr>
          </w:p>
        </w:tc>
      </w:tr>
      <w:tr w:rsidR="00027B83" w14:paraId="53C72F55" w14:textId="77777777">
        <w:trPr>
          <w:trHeight w:val="300"/>
        </w:trPr>
        <w:tc>
          <w:tcPr>
            <w:tcW w:w="3094" w:type="dxa"/>
            <w:gridSpan w:val="2"/>
          </w:tcPr>
          <w:p w14:paraId="1E9953BF"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7B2E7DE8" w14:textId="77777777" w:rsidR="00027B83" w:rsidRDefault="00027B83">
            <w:pPr>
              <w:rPr>
                <w:b/>
                <w:kern w:val="2"/>
                <w:szCs w:val="24"/>
              </w:rPr>
            </w:pPr>
          </w:p>
          <w:p w14:paraId="41A11DF9" w14:textId="77777777" w:rsidR="00027B83" w:rsidRDefault="00027B83">
            <w:pPr>
              <w:rPr>
                <w:b/>
                <w:kern w:val="2"/>
                <w:szCs w:val="24"/>
              </w:rPr>
            </w:pPr>
          </w:p>
          <w:p w14:paraId="0C8A2FDF" w14:textId="2DB4B046" w:rsidR="00027B83" w:rsidRDefault="00027B83">
            <w:pPr>
              <w:jc w:val="both"/>
              <w:rPr>
                <w:b/>
                <w:color w:val="FF0000"/>
                <w:kern w:val="2"/>
                <w:szCs w:val="24"/>
              </w:rPr>
            </w:pPr>
          </w:p>
          <w:p w14:paraId="2C5B250D" w14:textId="77777777" w:rsidR="00027B83" w:rsidRDefault="00027B83">
            <w:pPr>
              <w:rPr>
                <w:b/>
                <w:kern w:val="2"/>
                <w:szCs w:val="24"/>
              </w:rPr>
            </w:pPr>
          </w:p>
        </w:tc>
        <w:tc>
          <w:tcPr>
            <w:tcW w:w="6441" w:type="dxa"/>
            <w:gridSpan w:val="2"/>
          </w:tcPr>
          <w:p w14:paraId="000D8452" w14:textId="77777777" w:rsidR="00875284" w:rsidRDefault="00875284" w:rsidP="00875284">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199DD56" w14:textId="77777777" w:rsidR="00875284" w:rsidRDefault="00875284" w:rsidP="00875284">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6CCF1C7" w14:textId="77777777" w:rsidR="00875284" w:rsidRDefault="00875284" w:rsidP="00875284">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185597E" w14:textId="1F6435FD" w:rsidR="00027B83" w:rsidRDefault="00875284" w:rsidP="00875284">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264A8FD" w14:textId="77777777">
        <w:trPr>
          <w:trHeight w:val="300"/>
        </w:trPr>
        <w:tc>
          <w:tcPr>
            <w:tcW w:w="3094" w:type="dxa"/>
            <w:gridSpan w:val="2"/>
          </w:tcPr>
          <w:p w14:paraId="5BD78F69" w14:textId="1D2B4467" w:rsidR="00027B83" w:rsidRPr="002F65A1"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35FC63C" w14:textId="7689B584" w:rsidR="00027B83" w:rsidRDefault="000B0897" w:rsidP="00875284">
            <w:pPr>
              <w:jc w:val="both"/>
              <w:rPr>
                <w:szCs w:val="24"/>
              </w:rPr>
            </w:pPr>
            <w:r>
              <w:rPr>
                <w:kern w:val="2"/>
                <w:szCs w:val="24"/>
              </w:rPr>
              <w:t>Sutarties</w:t>
            </w:r>
            <w:r w:rsidRPr="00003824">
              <w:rPr>
                <w:kern w:val="2"/>
                <w:szCs w:val="24"/>
              </w:rPr>
              <w:t xml:space="preserve"> kaina </w:t>
            </w:r>
            <w:r>
              <w:rPr>
                <w:kern w:val="2"/>
                <w:szCs w:val="24"/>
              </w:rPr>
              <w:t>bus perskaičiuojam</w:t>
            </w:r>
            <w:r w:rsidR="002F65A1">
              <w:rPr>
                <w:kern w:val="2"/>
                <w:szCs w:val="24"/>
              </w:rPr>
              <w:t>a</w:t>
            </w:r>
            <w:r>
              <w:rPr>
                <w:kern w:val="2"/>
                <w:szCs w:val="24"/>
              </w:rPr>
              <w:t>:</w:t>
            </w:r>
          </w:p>
          <w:p w14:paraId="1BC93E38" w14:textId="63004BF5" w:rsidR="00027B83" w:rsidRDefault="000B0897" w:rsidP="00875284">
            <w:pPr>
              <w:jc w:val="both"/>
              <w:rPr>
                <w:color w:val="FF0000"/>
                <w:kern w:val="2"/>
                <w:szCs w:val="24"/>
              </w:rPr>
            </w:pPr>
            <w:r>
              <w:rPr>
                <w:kern w:val="2"/>
                <w:szCs w:val="24"/>
              </w:rPr>
              <w:t>5.3.1. dėl PVM tarifo pasikeitimo</w:t>
            </w:r>
            <w:r w:rsidR="00875284">
              <w:rPr>
                <w:kern w:val="2"/>
                <w:szCs w:val="24"/>
              </w:rPr>
              <w:t>.</w:t>
            </w:r>
          </w:p>
        </w:tc>
      </w:tr>
      <w:tr w:rsidR="00027B83" w14:paraId="30DA8F59" w14:textId="77777777">
        <w:trPr>
          <w:trHeight w:val="300"/>
        </w:trPr>
        <w:tc>
          <w:tcPr>
            <w:tcW w:w="3094" w:type="dxa"/>
            <w:gridSpan w:val="2"/>
          </w:tcPr>
          <w:p w14:paraId="3AB39FB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4F10EEA" w14:textId="1A7A27B8" w:rsidR="00027B83" w:rsidRPr="001B3AE4" w:rsidRDefault="000B0897" w:rsidP="00875284">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E8F0C5F" w14:textId="20443859" w:rsidR="00027B83" w:rsidRDefault="000B0897" w:rsidP="00875284">
            <w:pPr>
              <w:jc w:val="both"/>
              <w:rPr>
                <w:szCs w:val="24"/>
              </w:rPr>
            </w:pPr>
            <w:r>
              <w:rPr>
                <w:kern w:val="2"/>
                <w:szCs w:val="24"/>
              </w:rPr>
              <w:t>Perskaičiavimas įforminamas Susitarimu ne vėliau kaip per</w:t>
            </w:r>
            <w:r w:rsidR="00D635AD">
              <w:rPr>
                <w:kern w:val="2"/>
                <w:szCs w:val="24"/>
              </w:rPr>
              <w:t xml:space="preserve"> 10 </w:t>
            </w:r>
            <w:r w:rsidR="007E0182">
              <w:rPr>
                <w:kern w:val="2"/>
                <w:szCs w:val="24"/>
              </w:rPr>
              <w:t>(</w:t>
            </w:r>
            <w:r w:rsidR="00D635AD">
              <w:rPr>
                <w:kern w:val="2"/>
                <w:szCs w:val="24"/>
              </w:rPr>
              <w:t>dešimt</w:t>
            </w:r>
            <w:r w:rsidR="007E0182">
              <w:rPr>
                <w:kern w:val="2"/>
                <w:szCs w:val="24"/>
              </w:rPr>
              <w:t>) darbo dienų</w:t>
            </w:r>
            <w:r>
              <w:rPr>
                <w:color w:val="4472C4"/>
                <w:kern w:val="2"/>
                <w:szCs w:val="24"/>
              </w:rPr>
              <w:t xml:space="preserve"> </w:t>
            </w:r>
            <w:r>
              <w:rPr>
                <w:kern w:val="2"/>
                <w:szCs w:val="24"/>
              </w:rPr>
              <w:t>nuo PVM mokėjimą reglamentuojančių teisės aktų pasikeitimo, kuris tampa neatskiriama Sutarties dalimi. Perskaičiuota (-as) Sutarties kaina / įkainiai taikoma (-i) už tą P</w:t>
            </w:r>
            <w:r>
              <w:rPr>
                <w:szCs w:val="24"/>
              </w:rPr>
              <w:t>aslaugų</w:t>
            </w:r>
            <w:r>
              <w:rPr>
                <w:kern w:val="2"/>
                <w:szCs w:val="24"/>
              </w:rPr>
              <w:t xml:space="preserve"> dalį, kurios bus teikiamos </w:t>
            </w:r>
            <w:r w:rsidRPr="0088077D">
              <w:rPr>
                <w:kern w:val="2"/>
                <w:szCs w:val="24"/>
              </w:rPr>
              <w:t>nuo Šalių pasirašyto Susitarimo įsigaliojimo dienos</w:t>
            </w:r>
            <w:r>
              <w:rPr>
                <w:color w:val="FF0000"/>
                <w:kern w:val="2"/>
                <w:szCs w:val="24"/>
              </w:rPr>
              <w:t xml:space="preserve"> </w:t>
            </w:r>
          </w:p>
        </w:tc>
      </w:tr>
      <w:tr w:rsidR="00027B83" w14:paraId="2951B69B" w14:textId="77777777">
        <w:trPr>
          <w:trHeight w:val="300"/>
        </w:trPr>
        <w:tc>
          <w:tcPr>
            <w:tcW w:w="3094" w:type="dxa"/>
            <w:gridSpan w:val="2"/>
          </w:tcPr>
          <w:p w14:paraId="4BBA2651"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3F5CDB3A" w14:textId="77777777" w:rsidR="00027B83" w:rsidRDefault="000B0897">
            <w:pPr>
              <w:rPr>
                <w:kern w:val="2"/>
                <w:szCs w:val="24"/>
              </w:rPr>
            </w:pPr>
            <w:r>
              <w:rPr>
                <w:kern w:val="2"/>
                <w:szCs w:val="24"/>
              </w:rPr>
              <w:t>Netaikoma</w:t>
            </w:r>
          </w:p>
          <w:p w14:paraId="685305D4" w14:textId="77777777" w:rsidR="00027B83" w:rsidRDefault="00027B83">
            <w:pPr>
              <w:rPr>
                <w:kern w:val="2"/>
                <w:szCs w:val="24"/>
              </w:rPr>
            </w:pPr>
          </w:p>
          <w:p w14:paraId="73A202C8" w14:textId="7354C79D" w:rsidR="00027B83" w:rsidRDefault="00027B83">
            <w:pPr>
              <w:rPr>
                <w:szCs w:val="24"/>
              </w:rPr>
            </w:pPr>
          </w:p>
        </w:tc>
      </w:tr>
      <w:tr w:rsidR="00027B83" w14:paraId="27DB4F13" w14:textId="77777777">
        <w:trPr>
          <w:trHeight w:val="300"/>
        </w:trPr>
        <w:tc>
          <w:tcPr>
            <w:tcW w:w="3094" w:type="dxa"/>
            <w:gridSpan w:val="2"/>
          </w:tcPr>
          <w:p w14:paraId="4703ADED" w14:textId="09E226E2" w:rsidR="00027B83" w:rsidRDefault="000B0897">
            <w:pPr>
              <w:rPr>
                <w:b/>
                <w:kern w:val="2"/>
                <w:szCs w:val="24"/>
              </w:rPr>
            </w:pPr>
            <w:r>
              <w:rPr>
                <w:b/>
                <w:kern w:val="2"/>
                <w:szCs w:val="24"/>
              </w:rPr>
              <w:t>5.3.3. Sutarties kainos / įkainių peržiūra dėl kainų lygio pokyčio</w:t>
            </w:r>
          </w:p>
        </w:tc>
        <w:tc>
          <w:tcPr>
            <w:tcW w:w="6441" w:type="dxa"/>
            <w:gridSpan w:val="2"/>
          </w:tcPr>
          <w:p w14:paraId="733438F5" w14:textId="77777777" w:rsidR="00027B83" w:rsidRDefault="000B0897">
            <w:pPr>
              <w:rPr>
                <w:szCs w:val="24"/>
              </w:rPr>
            </w:pPr>
            <w:r>
              <w:rPr>
                <w:kern w:val="2"/>
                <w:szCs w:val="24"/>
              </w:rPr>
              <w:t>Netaikoma</w:t>
            </w:r>
          </w:p>
          <w:p w14:paraId="24E00A70" w14:textId="50FE0FA1" w:rsidR="00FD579F" w:rsidRDefault="00FD579F" w:rsidP="00FD579F">
            <w:pPr>
              <w:rPr>
                <w:color w:val="FF0000"/>
                <w:szCs w:val="24"/>
              </w:rPr>
            </w:pPr>
          </w:p>
          <w:p w14:paraId="36E91BC6" w14:textId="6CAF718D" w:rsidR="00027B83" w:rsidRDefault="00027B83">
            <w:pPr>
              <w:rPr>
                <w:color w:val="4472C4"/>
                <w:kern w:val="2"/>
                <w:szCs w:val="24"/>
              </w:rPr>
            </w:pPr>
          </w:p>
        </w:tc>
      </w:tr>
      <w:tr w:rsidR="00027B83" w14:paraId="74EF967B" w14:textId="77777777">
        <w:trPr>
          <w:trHeight w:val="300"/>
        </w:trPr>
        <w:tc>
          <w:tcPr>
            <w:tcW w:w="3094" w:type="dxa"/>
            <w:gridSpan w:val="2"/>
          </w:tcPr>
          <w:p w14:paraId="23756512"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9B31CDB" w14:textId="77777777" w:rsidR="00027B83" w:rsidRDefault="000B0897">
            <w:pPr>
              <w:rPr>
                <w:kern w:val="2"/>
                <w:szCs w:val="24"/>
              </w:rPr>
            </w:pPr>
            <w:r>
              <w:rPr>
                <w:kern w:val="2"/>
                <w:szCs w:val="24"/>
              </w:rPr>
              <w:t>Netaikoma</w:t>
            </w:r>
          </w:p>
          <w:p w14:paraId="1766FC0A" w14:textId="77777777" w:rsidR="00027B83" w:rsidRDefault="00027B83">
            <w:pPr>
              <w:rPr>
                <w:kern w:val="2"/>
                <w:szCs w:val="24"/>
              </w:rPr>
            </w:pPr>
          </w:p>
          <w:p w14:paraId="414E53BF" w14:textId="4424D562" w:rsidR="00027B83" w:rsidRDefault="00027B83">
            <w:pPr>
              <w:rPr>
                <w:szCs w:val="24"/>
              </w:rPr>
            </w:pPr>
          </w:p>
        </w:tc>
      </w:tr>
      <w:tr w:rsidR="00027B83" w14:paraId="57430290" w14:textId="77777777">
        <w:trPr>
          <w:trHeight w:val="300"/>
        </w:trPr>
        <w:tc>
          <w:tcPr>
            <w:tcW w:w="3094" w:type="dxa"/>
            <w:gridSpan w:val="2"/>
          </w:tcPr>
          <w:p w14:paraId="266CF38E"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CC866A1" w14:textId="77777777" w:rsidR="00027B83" w:rsidRDefault="000B0897">
            <w:pPr>
              <w:rPr>
                <w:kern w:val="2"/>
                <w:szCs w:val="24"/>
              </w:rPr>
            </w:pPr>
            <w:r>
              <w:rPr>
                <w:kern w:val="2"/>
                <w:szCs w:val="24"/>
              </w:rPr>
              <w:t>Netaikoma</w:t>
            </w:r>
          </w:p>
          <w:p w14:paraId="6F15F25F" w14:textId="77777777" w:rsidR="00027B83" w:rsidRDefault="00027B83">
            <w:pPr>
              <w:rPr>
                <w:kern w:val="2"/>
                <w:szCs w:val="24"/>
              </w:rPr>
            </w:pPr>
          </w:p>
          <w:p w14:paraId="06391764" w14:textId="64B5C1BF" w:rsidR="00027B83" w:rsidRDefault="00027B83">
            <w:pPr>
              <w:rPr>
                <w:szCs w:val="24"/>
              </w:rPr>
            </w:pPr>
          </w:p>
        </w:tc>
      </w:tr>
      <w:tr w:rsidR="00027B83" w14:paraId="026C267D" w14:textId="77777777">
        <w:trPr>
          <w:trHeight w:val="300"/>
        </w:trPr>
        <w:tc>
          <w:tcPr>
            <w:tcW w:w="3094" w:type="dxa"/>
            <w:gridSpan w:val="2"/>
          </w:tcPr>
          <w:p w14:paraId="40C620BC" w14:textId="77777777" w:rsidR="00027B83" w:rsidRDefault="000B0897">
            <w:pPr>
              <w:rPr>
                <w:b/>
                <w:kern w:val="2"/>
                <w:szCs w:val="24"/>
              </w:rPr>
            </w:pPr>
            <w:r>
              <w:rPr>
                <w:b/>
                <w:kern w:val="2"/>
                <w:szCs w:val="24"/>
              </w:rPr>
              <w:t>5.5. Atsiskaitymo su Tiekėju terminas ir tvarka</w:t>
            </w:r>
          </w:p>
        </w:tc>
        <w:tc>
          <w:tcPr>
            <w:tcW w:w="6441" w:type="dxa"/>
            <w:gridSpan w:val="2"/>
          </w:tcPr>
          <w:p w14:paraId="0F0C784B" w14:textId="580D2CF5" w:rsidR="00027B83" w:rsidRPr="009676F8" w:rsidRDefault="000B0897" w:rsidP="00875284">
            <w:pPr>
              <w:jc w:val="both"/>
              <w:rPr>
                <w:kern w:val="2"/>
                <w:szCs w:val="24"/>
              </w:rPr>
            </w:pPr>
            <w:r>
              <w:rPr>
                <w:kern w:val="2"/>
                <w:szCs w:val="24"/>
              </w:rPr>
              <w:t>Pirkėjas atsiskaito su Tiekėju ne vėliau kaip per</w:t>
            </w:r>
            <w:r w:rsidR="00F83A76">
              <w:rPr>
                <w:kern w:val="2"/>
                <w:szCs w:val="24"/>
              </w:rPr>
              <w:t xml:space="preserve"> 30 kalendorinių </w:t>
            </w:r>
            <w:r>
              <w:rPr>
                <w:kern w:val="2"/>
                <w:szCs w:val="24"/>
              </w:rPr>
              <w:t xml:space="preserve"> nuo Sąskaitos gavimo dienos.</w:t>
            </w:r>
          </w:p>
          <w:p w14:paraId="1BF43399" w14:textId="1D6ED76A" w:rsidR="00027B83" w:rsidRPr="00875284" w:rsidRDefault="000B0897" w:rsidP="00875284">
            <w:pPr>
              <w:jc w:val="both"/>
              <w:rPr>
                <w:kern w:val="2"/>
                <w:szCs w:val="24"/>
                <w:shd w:val="clear" w:color="auto" w:fill="FFFFFF"/>
              </w:rPr>
            </w:pPr>
            <w:r>
              <w:rPr>
                <w:color w:val="000000"/>
                <w:kern w:val="2"/>
                <w:szCs w:val="24"/>
                <w:shd w:val="clear" w:color="auto" w:fill="FFFFFF"/>
              </w:rPr>
              <w:t>Apmokėjimo sąlygos</w:t>
            </w:r>
            <w:r w:rsidRPr="00F834AA">
              <w:rPr>
                <w:kern w:val="2"/>
                <w:szCs w:val="24"/>
                <w:shd w:val="clear" w:color="auto" w:fill="FFFFFF"/>
              </w:rPr>
              <w:t>:</w:t>
            </w:r>
            <w:r w:rsidR="003E10EF" w:rsidRPr="00F834AA">
              <w:rPr>
                <w:kern w:val="2"/>
                <w:szCs w:val="24"/>
                <w:shd w:val="clear" w:color="auto" w:fill="FFFFFF"/>
              </w:rPr>
              <w:t xml:space="preserve"> </w:t>
            </w:r>
            <w:r w:rsidRPr="00F834AA">
              <w:rPr>
                <w:kern w:val="2"/>
                <w:szCs w:val="24"/>
                <w:shd w:val="clear" w:color="auto" w:fill="FFFFFF"/>
              </w:rPr>
              <w:t>įvykdžius Užsakymą, mokama už konkretų kiekį / apimtį pagal nustatytus įkainius;</w:t>
            </w:r>
          </w:p>
        </w:tc>
      </w:tr>
      <w:tr w:rsidR="00027B83" w14:paraId="54347589" w14:textId="77777777">
        <w:trPr>
          <w:trHeight w:val="300"/>
        </w:trPr>
        <w:tc>
          <w:tcPr>
            <w:tcW w:w="3094" w:type="dxa"/>
            <w:gridSpan w:val="2"/>
          </w:tcPr>
          <w:p w14:paraId="0A0D3BD7" w14:textId="77777777" w:rsidR="00027B83" w:rsidRDefault="000B0897">
            <w:pPr>
              <w:rPr>
                <w:b/>
                <w:kern w:val="2"/>
                <w:szCs w:val="24"/>
              </w:rPr>
            </w:pPr>
            <w:r>
              <w:rPr>
                <w:b/>
                <w:kern w:val="2"/>
                <w:szCs w:val="24"/>
              </w:rPr>
              <w:t>5.6. Avansas</w:t>
            </w:r>
          </w:p>
        </w:tc>
        <w:tc>
          <w:tcPr>
            <w:tcW w:w="6441" w:type="dxa"/>
            <w:gridSpan w:val="2"/>
          </w:tcPr>
          <w:p w14:paraId="6EC69AFB" w14:textId="3E3DE797" w:rsidR="00027B83" w:rsidRPr="00F834AA" w:rsidRDefault="000B0897" w:rsidP="00F834AA">
            <w:pPr>
              <w:rPr>
                <w:kern w:val="2"/>
                <w:szCs w:val="24"/>
              </w:rPr>
            </w:pPr>
            <w:r>
              <w:rPr>
                <w:kern w:val="2"/>
                <w:szCs w:val="24"/>
              </w:rPr>
              <w:t>Netaikoma</w:t>
            </w:r>
          </w:p>
        </w:tc>
      </w:tr>
      <w:tr w:rsidR="00027B83" w14:paraId="67AC2164" w14:textId="77777777">
        <w:trPr>
          <w:trHeight w:val="300"/>
        </w:trPr>
        <w:tc>
          <w:tcPr>
            <w:tcW w:w="3094" w:type="dxa"/>
            <w:gridSpan w:val="2"/>
          </w:tcPr>
          <w:p w14:paraId="7B8DE767" w14:textId="77777777" w:rsidR="00027B83" w:rsidRDefault="000B0897">
            <w:pPr>
              <w:rPr>
                <w:b/>
                <w:kern w:val="2"/>
                <w:szCs w:val="24"/>
              </w:rPr>
            </w:pPr>
            <w:r>
              <w:rPr>
                <w:b/>
                <w:kern w:val="2"/>
                <w:szCs w:val="24"/>
              </w:rPr>
              <w:t>5.7. Avanso užtikrinimas</w:t>
            </w:r>
          </w:p>
        </w:tc>
        <w:tc>
          <w:tcPr>
            <w:tcW w:w="6441" w:type="dxa"/>
            <w:gridSpan w:val="2"/>
          </w:tcPr>
          <w:p w14:paraId="624AB91B" w14:textId="6A461F18"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303D415F" w14:textId="77777777">
        <w:trPr>
          <w:trHeight w:val="300"/>
        </w:trPr>
        <w:tc>
          <w:tcPr>
            <w:tcW w:w="9535" w:type="dxa"/>
            <w:gridSpan w:val="4"/>
          </w:tcPr>
          <w:p w14:paraId="5189D856" w14:textId="77777777" w:rsidR="00027B83" w:rsidRDefault="000B0897">
            <w:pPr>
              <w:jc w:val="center"/>
              <w:rPr>
                <w:b/>
                <w:kern w:val="2"/>
                <w:szCs w:val="24"/>
              </w:rPr>
            </w:pPr>
            <w:r>
              <w:rPr>
                <w:b/>
                <w:kern w:val="2"/>
                <w:szCs w:val="24"/>
              </w:rPr>
              <w:t>6. PASLAUGŲ KOKYBĖ IR GARANTINIAI ĮSIPAREIGOJIMAI</w:t>
            </w:r>
          </w:p>
        </w:tc>
      </w:tr>
      <w:tr w:rsidR="00027B83" w14:paraId="6F929692" w14:textId="77777777">
        <w:trPr>
          <w:trHeight w:val="300"/>
        </w:trPr>
        <w:tc>
          <w:tcPr>
            <w:tcW w:w="3094" w:type="dxa"/>
            <w:gridSpan w:val="2"/>
          </w:tcPr>
          <w:p w14:paraId="3901A318" w14:textId="77777777" w:rsidR="00027B83" w:rsidRDefault="000B0897">
            <w:pPr>
              <w:rPr>
                <w:b/>
                <w:kern w:val="2"/>
                <w:szCs w:val="24"/>
              </w:rPr>
            </w:pPr>
            <w:r>
              <w:rPr>
                <w:b/>
                <w:kern w:val="2"/>
                <w:szCs w:val="24"/>
              </w:rPr>
              <w:t>6.1. Garantinis terminas</w:t>
            </w:r>
          </w:p>
        </w:tc>
        <w:tc>
          <w:tcPr>
            <w:tcW w:w="6441" w:type="dxa"/>
            <w:gridSpan w:val="2"/>
          </w:tcPr>
          <w:p w14:paraId="2BE4475D" w14:textId="404AB614" w:rsidR="00027B83" w:rsidRPr="00875284" w:rsidRDefault="000B0897">
            <w:pPr>
              <w:rPr>
                <w:kern w:val="2"/>
                <w:szCs w:val="24"/>
              </w:rPr>
            </w:pPr>
            <w:r>
              <w:rPr>
                <w:kern w:val="2"/>
                <w:szCs w:val="24"/>
              </w:rPr>
              <w:t>Netaikoma</w:t>
            </w:r>
          </w:p>
        </w:tc>
      </w:tr>
      <w:tr w:rsidR="00027B83" w14:paraId="5D28F0B9" w14:textId="77777777">
        <w:trPr>
          <w:trHeight w:val="300"/>
        </w:trPr>
        <w:tc>
          <w:tcPr>
            <w:tcW w:w="3094" w:type="dxa"/>
            <w:gridSpan w:val="2"/>
          </w:tcPr>
          <w:p w14:paraId="65A74C6F" w14:textId="77777777" w:rsidR="00027B83" w:rsidRDefault="000B0897">
            <w:pPr>
              <w:rPr>
                <w:b/>
                <w:kern w:val="2"/>
                <w:szCs w:val="24"/>
              </w:rPr>
            </w:pPr>
            <w:r>
              <w:rPr>
                <w:b/>
                <w:szCs w:val="24"/>
              </w:rPr>
              <w:t>6.2. Terminas Paslaugų trūkumams pašalinti</w:t>
            </w:r>
          </w:p>
        </w:tc>
        <w:tc>
          <w:tcPr>
            <w:tcW w:w="6441" w:type="dxa"/>
            <w:gridSpan w:val="2"/>
          </w:tcPr>
          <w:p w14:paraId="5D0D2A9F" w14:textId="7AB83986" w:rsidR="00027B83" w:rsidRPr="009D7BEF" w:rsidRDefault="000B0897">
            <w:pPr>
              <w:rPr>
                <w:kern w:val="2"/>
                <w:szCs w:val="24"/>
              </w:rPr>
            </w:pPr>
            <w:r>
              <w:rPr>
                <w:kern w:val="2"/>
                <w:szCs w:val="24"/>
              </w:rPr>
              <w:t>Netaikoma</w:t>
            </w:r>
          </w:p>
        </w:tc>
      </w:tr>
      <w:tr w:rsidR="00027B83" w14:paraId="0073CD18" w14:textId="77777777">
        <w:trPr>
          <w:trHeight w:val="300"/>
        </w:trPr>
        <w:tc>
          <w:tcPr>
            <w:tcW w:w="3094" w:type="dxa"/>
            <w:gridSpan w:val="2"/>
          </w:tcPr>
          <w:p w14:paraId="06A7D6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6FE39325" w14:textId="544DAF21" w:rsidR="00E306FA" w:rsidRDefault="000B0897" w:rsidP="00E306FA">
            <w:pPr>
              <w:rPr>
                <w:kern w:val="2"/>
                <w:szCs w:val="24"/>
              </w:rPr>
            </w:pPr>
            <w:r>
              <w:rPr>
                <w:kern w:val="2"/>
                <w:szCs w:val="24"/>
              </w:rPr>
              <w:t xml:space="preserve">Netaikoma </w:t>
            </w:r>
          </w:p>
          <w:p w14:paraId="5EFF3A7E" w14:textId="1D28B6BC" w:rsidR="00027B83" w:rsidRDefault="00027B83">
            <w:pPr>
              <w:rPr>
                <w:kern w:val="2"/>
                <w:szCs w:val="24"/>
              </w:rPr>
            </w:pPr>
          </w:p>
        </w:tc>
      </w:tr>
      <w:tr w:rsidR="00027B83" w14:paraId="24C400E9" w14:textId="77777777">
        <w:trPr>
          <w:trHeight w:val="300"/>
        </w:trPr>
        <w:tc>
          <w:tcPr>
            <w:tcW w:w="9535" w:type="dxa"/>
            <w:gridSpan w:val="4"/>
          </w:tcPr>
          <w:p w14:paraId="758FB29C" w14:textId="77777777" w:rsidR="00027B83" w:rsidRDefault="000B0897">
            <w:pPr>
              <w:jc w:val="center"/>
              <w:rPr>
                <w:b/>
                <w:kern w:val="2"/>
                <w:szCs w:val="24"/>
              </w:rPr>
            </w:pPr>
            <w:r>
              <w:rPr>
                <w:b/>
                <w:kern w:val="2"/>
                <w:szCs w:val="24"/>
              </w:rPr>
              <w:t>7. SUTARTIES VYKDYMUI PASITELKIAMI SUBTIEKĖJAI IR (AR) SPECIALISTAI</w:t>
            </w:r>
          </w:p>
        </w:tc>
      </w:tr>
      <w:tr w:rsidR="00027B83" w14:paraId="38B6F2CC" w14:textId="77777777">
        <w:trPr>
          <w:trHeight w:val="300"/>
        </w:trPr>
        <w:tc>
          <w:tcPr>
            <w:tcW w:w="3094" w:type="dxa"/>
            <w:gridSpan w:val="2"/>
          </w:tcPr>
          <w:p w14:paraId="0E63C1C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40E1F60" w14:textId="77777777" w:rsidR="00027B83" w:rsidRDefault="000B0897" w:rsidP="00875284">
            <w:pPr>
              <w:jc w:val="both"/>
              <w:rPr>
                <w:kern w:val="2"/>
                <w:szCs w:val="24"/>
              </w:rPr>
            </w:pPr>
            <w:r>
              <w:rPr>
                <w:kern w:val="2"/>
                <w:szCs w:val="24"/>
              </w:rPr>
              <w:t>Sutarties vykdymui subtiekėjai ir (ar) specialistai nepasitelkiami.</w:t>
            </w:r>
          </w:p>
          <w:p w14:paraId="4CD67A2B" w14:textId="77777777" w:rsidR="00027B83" w:rsidRDefault="00027B83" w:rsidP="00875284">
            <w:pPr>
              <w:jc w:val="both"/>
              <w:rPr>
                <w:kern w:val="2"/>
                <w:szCs w:val="24"/>
              </w:rPr>
            </w:pPr>
          </w:p>
          <w:p w14:paraId="5B19AAB9" w14:textId="77777777" w:rsidR="00027B83" w:rsidRDefault="000B0897" w:rsidP="00875284">
            <w:pPr>
              <w:jc w:val="both"/>
              <w:rPr>
                <w:color w:val="FF0000"/>
                <w:kern w:val="2"/>
                <w:szCs w:val="24"/>
              </w:rPr>
            </w:pPr>
            <w:r>
              <w:rPr>
                <w:color w:val="FF0000"/>
                <w:kern w:val="2"/>
                <w:szCs w:val="24"/>
              </w:rPr>
              <w:t>arba</w:t>
            </w:r>
          </w:p>
          <w:p w14:paraId="02B752A7" w14:textId="77777777" w:rsidR="00027B83" w:rsidRDefault="00027B83" w:rsidP="00875284">
            <w:pPr>
              <w:jc w:val="both"/>
              <w:rPr>
                <w:kern w:val="2"/>
                <w:szCs w:val="24"/>
              </w:rPr>
            </w:pPr>
          </w:p>
          <w:p w14:paraId="4DEA832B" w14:textId="77777777" w:rsidR="00027B83" w:rsidRDefault="000B0897" w:rsidP="00875284">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12101DFD" w14:textId="77777777">
        <w:trPr>
          <w:trHeight w:val="300"/>
        </w:trPr>
        <w:tc>
          <w:tcPr>
            <w:tcW w:w="9535" w:type="dxa"/>
            <w:gridSpan w:val="4"/>
          </w:tcPr>
          <w:p w14:paraId="5D8D5559"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1006ABDE" w14:textId="77777777">
        <w:trPr>
          <w:trHeight w:val="300"/>
        </w:trPr>
        <w:tc>
          <w:tcPr>
            <w:tcW w:w="3094" w:type="dxa"/>
            <w:gridSpan w:val="2"/>
          </w:tcPr>
          <w:p w14:paraId="0F5B208B" w14:textId="77777777" w:rsidR="00027B83" w:rsidRDefault="000B0897">
            <w:pPr>
              <w:rPr>
                <w:b/>
                <w:kern w:val="2"/>
                <w:szCs w:val="24"/>
              </w:rPr>
            </w:pPr>
            <w:r>
              <w:rPr>
                <w:b/>
                <w:kern w:val="2"/>
                <w:szCs w:val="24"/>
              </w:rPr>
              <w:t>8.1. Prievolių pagal Sutartį įvykdymo užtikrinimas</w:t>
            </w:r>
          </w:p>
        </w:tc>
        <w:tc>
          <w:tcPr>
            <w:tcW w:w="6441" w:type="dxa"/>
            <w:gridSpan w:val="2"/>
          </w:tcPr>
          <w:p w14:paraId="35FC3FBA" w14:textId="2D3D4694" w:rsidR="00027B83" w:rsidRDefault="000B0897" w:rsidP="00875284">
            <w:pPr>
              <w:jc w:val="both"/>
              <w:rPr>
                <w:kern w:val="2"/>
                <w:szCs w:val="24"/>
              </w:rPr>
            </w:pPr>
            <w:r>
              <w:rPr>
                <w:kern w:val="2"/>
                <w:szCs w:val="24"/>
              </w:rPr>
              <w:t>Prievolių pagal Sutartį įvykdymas užtikrinamas</w:t>
            </w:r>
            <w:r w:rsidR="00B47250">
              <w:rPr>
                <w:kern w:val="2"/>
                <w:szCs w:val="24"/>
              </w:rPr>
              <w:t>:</w:t>
            </w:r>
          </w:p>
          <w:p w14:paraId="170EDBBE" w14:textId="70210D6A" w:rsidR="00027B83" w:rsidRPr="00187B82" w:rsidRDefault="000B0897" w:rsidP="00875284">
            <w:pPr>
              <w:jc w:val="both"/>
              <w:rPr>
                <w:kern w:val="2"/>
                <w:szCs w:val="24"/>
              </w:rPr>
            </w:pPr>
            <w:r w:rsidRPr="00187B82">
              <w:rPr>
                <w:kern w:val="2"/>
                <w:szCs w:val="24"/>
              </w:rPr>
              <w:t>Netesybomis (delspinigiais, bauda);</w:t>
            </w:r>
          </w:p>
          <w:p w14:paraId="3010CFF5" w14:textId="67907D86" w:rsidR="00027B83" w:rsidRDefault="000B0897" w:rsidP="00875284">
            <w:pPr>
              <w:jc w:val="both"/>
              <w:rPr>
                <w:kern w:val="2"/>
                <w:szCs w:val="24"/>
              </w:rPr>
            </w:pPr>
            <w:r w:rsidRPr="00187B82">
              <w:rPr>
                <w:kern w:val="2"/>
                <w:szCs w:val="24"/>
              </w:rPr>
              <w:t>Kitais Lietuvos Respublikos civiliniame kodekse ir (ar) Sutartyje nurodytais prievolių įvykdymo užtikrinimo būdais</w:t>
            </w:r>
          </w:p>
        </w:tc>
      </w:tr>
      <w:tr w:rsidR="00027B83" w14:paraId="2457E9D8" w14:textId="77777777">
        <w:trPr>
          <w:trHeight w:val="300"/>
        </w:trPr>
        <w:tc>
          <w:tcPr>
            <w:tcW w:w="3094" w:type="dxa"/>
            <w:gridSpan w:val="2"/>
          </w:tcPr>
          <w:p w14:paraId="6AFC308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C9BC3D5" w14:textId="4E8AAEDB" w:rsidR="00187B82" w:rsidRDefault="000B0897" w:rsidP="00187B82">
            <w:pPr>
              <w:rPr>
                <w:kern w:val="2"/>
                <w:szCs w:val="24"/>
              </w:rPr>
            </w:pPr>
            <w:r>
              <w:rPr>
                <w:kern w:val="2"/>
                <w:szCs w:val="24"/>
              </w:rPr>
              <w:t>Netaikoma</w:t>
            </w:r>
          </w:p>
          <w:p w14:paraId="56701163" w14:textId="31916A77" w:rsidR="00027B83" w:rsidRDefault="00027B83">
            <w:pPr>
              <w:rPr>
                <w:kern w:val="2"/>
                <w:szCs w:val="24"/>
              </w:rPr>
            </w:pPr>
          </w:p>
        </w:tc>
      </w:tr>
      <w:tr w:rsidR="00027B83" w14:paraId="628EC512" w14:textId="77777777">
        <w:trPr>
          <w:trHeight w:val="300"/>
        </w:trPr>
        <w:tc>
          <w:tcPr>
            <w:tcW w:w="3094" w:type="dxa"/>
            <w:gridSpan w:val="2"/>
          </w:tcPr>
          <w:p w14:paraId="5BB2C601" w14:textId="77777777" w:rsidR="00027B83" w:rsidRDefault="000B0897">
            <w:pPr>
              <w:rPr>
                <w:b/>
                <w:kern w:val="2"/>
                <w:szCs w:val="24"/>
              </w:rPr>
            </w:pPr>
            <w:r>
              <w:rPr>
                <w:b/>
                <w:kern w:val="2"/>
                <w:szCs w:val="24"/>
              </w:rPr>
              <w:t>8.3. Sutarties įvykdymo užtikrinimo pateikimas</w:t>
            </w:r>
          </w:p>
        </w:tc>
        <w:tc>
          <w:tcPr>
            <w:tcW w:w="6441" w:type="dxa"/>
            <w:gridSpan w:val="2"/>
          </w:tcPr>
          <w:p w14:paraId="77F8D73B" w14:textId="170380BE" w:rsidR="001D5A87" w:rsidRPr="001D5A87" w:rsidRDefault="000B0897" w:rsidP="001D5A87">
            <w:pPr>
              <w:rPr>
                <w:kern w:val="2"/>
                <w:szCs w:val="24"/>
              </w:rPr>
            </w:pPr>
            <w:r>
              <w:rPr>
                <w:kern w:val="2"/>
                <w:szCs w:val="24"/>
              </w:rPr>
              <w:t>Netaikoma</w:t>
            </w:r>
          </w:p>
          <w:p w14:paraId="7F7C672A" w14:textId="4531F6DF" w:rsidR="00027B83" w:rsidRDefault="00027B83">
            <w:pPr>
              <w:rPr>
                <w:szCs w:val="24"/>
              </w:rPr>
            </w:pPr>
          </w:p>
        </w:tc>
      </w:tr>
      <w:tr w:rsidR="00027B83" w14:paraId="044955F2" w14:textId="77777777">
        <w:trPr>
          <w:trHeight w:val="300"/>
        </w:trPr>
        <w:tc>
          <w:tcPr>
            <w:tcW w:w="9535" w:type="dxa"/>
            <w:gridSpan w:val="4"/>
          </w:tcPr>
          <w:p w14:paraId="1A2B2579" w14:textId="77777777" w:rsidR="00027B83" w:rsidRDefault="000B0897">
            <w:pPr>
              <w:jc w:val="center"/>
              <w:rPr>
                <w:b/>
                <w:kern w:val="2"/>
                <w:szCs w:val="24"/>
              </w:rPr>
            </w:pPr>
            <w:r>
              <w:rPr>
                <w:b/>
                <w:kern w:val="2"/>
                <w:szCs w:val="24"/>
              </w:rPr>
              <w:t>9. ŠALIŲ ATSAKOMYBĖ</w:t>
            </w:r>
          </w:p>
        </w:tc>
      </w:tr>
      <w:tr w:rsidR="00027B83" w14:paraId="00DC0899" w14:textId="77777777">
        <w:trPr>
          <w:trHeight w:val="300"/>
        </w:trPr>
        <w:tc>
          <w:tcPr>
            <w:tcW w:w="3094" w:type="dxa"/>
            <w:gridSpan w:val="2"/>
          </w:tcPr>
          <w:p w14:paraId="0C72E73B"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31A7790F" w14:textId="0FFF80E5" w:rsidR="00027B83" w:rsidRPr="00F217F0" w:rsidRDefault="000B0897" w:rsidP="00875284">
            <w:pPr>
              <w:jc w:val="both"/>
              <w:rPr>
                <w:kern w:val="2"/>
                <w:szCs w:val="24"/>
              </w:rPr>
            </w:pPr>
            <w:r w:rsidRPr="0018404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18404B" w:rsidRPr="0018404B">
              <w:rPr>
                <w:kern w:val="2"/>
                <w:szCs w:val="24"/>
              </w:rPr>
              <w:t>.</w:t>
            </w:r>
          </w:p>
        </w:tc>
      </w:tr>
      <w:tr w:rsidR="00027B83" w14:paraId="64BAB8E7" w14:textId="77777777">
        <w:trPr>
          <w:trHeight w:val="300"/>
        </w:trPr>
        <w:tc>
          <w:tcPr>
            <w:tcW w:w="3094" w:type="dxa"/>
            <w:gridSpan w:val="2"/>
          </w:tcPr>
          <w:p w14:paraId="14428863" w14:textId="77777777" w:rsidR="00027B83" w:rsidRDefault="000B0897">
            <w:pPr>
              <w:rPr>
                <w:b/>
                <w:kern w:val="2"/>
                <w:szCs w:val="24"/>
              </w:rPr>
            </w:pPr>
            <w:r>
              <w:rPr>
                <w:b/>
                <w:szCs w:val="24"/>
              </w:rPr>
              <w:t>9.2. Tiekėjui taikomos netesybos</w:t>
            </w:r>
          </w:p>
        </w:tc>
        <w:tc>
          <w:tcPr>
            <w:tcW w:w="6441" w:type="dxa"/>
            <w:gridSpan w:val="2"/>
          </w:tcPr>
          <w:p w14:paraId="09F98F24" w14:textId="513814E9" w:rsidR="00027B83" w:rsidRPr="007A706E" w:rsidRDefault="000B0897" w:rsidP="00875284">
            <w:pPr>
              <w:jc w:val="both"/>
              <w:rPr>
                <w:kern w:val="2"/>
                <w:szCs w:val="24"/>
              </w:rPr>
            </w:pPr>
            <w:r>
              <w:rPr>
                <w:color w:val="000000"/>
                <w:kern w:val="2"/>
                <w:szCs w:val="24"/>
              </w:rPr>
              <w:t xml:space="preserve">9.2.1. Jeigu Tiekėjas vėluoja suteikti Paslaugas arba nevykdo kitų sutartinių įsipareigojimų, Pirkėjas nuo kitos nei nustatytas terminas dienos Tiekėjui </w:t>
            </w:r>
            <w:r w:rsidRPr="007A706E">
              <w:rPr>
                <w:kern w:val="2"/>
                <w:szCs w:val="24"/>
              </w:rPr>
              <w:t>skaičiuoja 0,02 (dvi šimtosios) procento dydžio delspinigius už kiekvieną uždelstą dieną</w:t>
            </w:r>
            <w:r w:rsidR="00F217F0" w:rsidRPr="007A706E">
              <w:rPr>
                <w:kern w:val="2"/>
                <w:szCs w:val="24"/>
              </w:rPr>
              <w:t xml:space="preserve"> </w:t>
            </w:r>
            <w:r w:rsidRPr="007A706E">
              <w:rPr>
                <w:kern w:val="2"/>
                <w:szCs w:val="24"/>
              </w:rPr>
              <w:t>nuo laiku nesuteiktų Paslaugų ar kitų sutartinių įsipareigojimų nevykdymo kainos be PVM.</w:t>
            </w:r>
          </w:p>
          <w:p w14:paraId="45F50B2E" w14:textId="591017B9" w:rsidR="00027B83" w:rsidRDefault="000B0897" w:rsidP="00875284">
            <w:pPr>
              <w:jc w:val="both"/>
              <w:rPr>
                <w:b/>
                <w:kern w:val="2"/>
                <w:szCs w:val="24"/>
              </w:rPr>
            </w:pPr>
            <w:r>
              <w:rPr>
                <w:color w:val="000000"/>
                <w:kern w:val="2"/>
                <w:szCs w:val="24"/>
              </w:rPr>
              <w:t>9.2.2. Tiekėjas privalo sumokėti Pirkėjui netesybas per</w:t>
            </w:r>
            <w:r w:rsidR="007A706E">
              <w:rPr>
                <w:color w:val="000000"/>
                <w:kern w:val="2"/>
                <w:szCs w:val="24"/>
              </w:rPr>
              <w:t xml:space="preserve"> 5 darbo </w:t>
            </w:r>
            <w:r>
              <w:rPr>
                <w:color w:val="000000"/>
                <w:kern w:val="2"/>
                <w:szCs w:val="24"/>
              </w:rPr>
              <w:t>dien</w:t>
            </w:r>
            <w:r w:rsidR="008404D3">
              <w:rPr>
                <w:color w:val="000000"/>
                <w:kern w:val="2"/>
                <w:szCs w:val="24"/>
              </w:rPr>
              <w:t>as</w:t>
            </w:r>
            <w:r>
              <w:rPr>
                <w:color w:val="000000"/>
                <w:kern w:val="2"/>
                <w:szCs w:val="24"/>
              </w:rPr>
              <w:t xml:space="preserve"> nuo Pirkėjo pareikalavimo, jeigu netesybų suma nėra </w:t>
            </w:r>
            <w:r>
              <w:rPr>
                <w:szCs w:val="24"/>
              </w:rPr>
              <w:t>išskaitoma iš Tiekėjui mokėtinos sumos.</w:t>
            </w:r>
          </w:p>
        </w:tc>
      </w:tr>
      <w:tr w:rsidR="00027B83" w14:paraId="2274C187" w14:textId="77777777">
        <w:trPr>
          <w:trHeight w:val="300"/>
        </w:trPr>
        <w:tc>
          <w:tcPr>
            <w:tcW w:w="3094" w:type="dxa"/>
            <w:gridSpan w:val="2"/>
          </w:tcPr>
          <w:p w14:paraId="6A5463E9"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9F04AA2" w14:textId="2DB55129" w:rsidR="00027B83" w:rsidRDefault="000B0897" w:rsidP="00875284">
            <w:pPr>
              <w:jc w:val="both"/>
              <w:rPr>
                <w:szCs w:val="24"/>
              </w:rPr>
            </w:pPr>
            <w:r>
              <w:rPr>
                <w:kern w:val="2"/>
                <w:szCs w:val="24"/>
              </w:rPr>
              <w:t>9.3.1. Nutraukus Sutartį dėl esminio Sutarties pažeidimo, nustatyto Sutarties Specialiosiose sąlygose, mokama</w:t>
            </w:r>
            <w:r w:rsidR="00CC11FC">
              <w:rPr>
                <w:kern w:val="2"/>
                <w:szCs w:val="24"/>
              </w:rPr>
              <w:t xml:space="preserve"> 10 (dešimt)</w:t>
            </w:r>
            <w:r>
              <w:rPr>
                <w:kern w:val="2"/>
                <w:szCs w:val="24"/>
              </w:rPr>
              <w:t xml:space="preserve"> procentų dydžio bauda nuo Pradinės Sutarties vertės, nurodytos Specialiųjų sąlygų 5.2 punkte.</w:t>
            </w:r>
          </w:p>
          <w:p w14:paraId="04E6B9DB" w14:textId="004ACA06" w:rsidR="00027B83" w:rsidRPr="001E403E" w:rsidRDefault="000B0897" w:rsidP="00875284">
            <w:pPr>
              <w:jc w:val="both"/>
              <w:rPr>
                <w:szCs w:val="24"/>
              </w:rPr>
            </w:pPr>
            <w:r>
              <w:rPr>
                <w:szCs w:val="24"/>
              </w:rPr>
              <w:t>9.3.2. Nepagrįstai nutraukus Sutarties vykdymą ne Sutartyje nustatyta tvarka, mokama</w:t>
            </w:r>
            <w:r w:rsidR="00314679">
              <w:rPr>
                <w:szCs w:val="24"/>
              </w:rPr>
              <w:t xml:space="preserve"> 10 (dešimt)</w:t>
            </w:r>
            <w:r>
              <w:rPr>
                <w:kern w:val="2"/>
                <w:szCs w:val="24"/>
              </w:rPr>
              <w:t xml:space="preserve"> procentų dydžio bauda nuo Pradinės Sutarties vertės, nurodytos Specialiųjų sąlygų 5.2 punkte</w:t>
            </w:r>
            <w:r w:rsidR="001E403E">
              <w:rPr>
                <w:kern w:val="2"/>
                <w:szCs w:val="24"/>
              </w:rPr>
              <w:t>.</w:t>
            </w:r>
          </w:p>
        </w:tc>
      </w:tr>
      <w:tr w:rsidR="00027B83" w14:paraId="012F7AC6" w14:textId="77777777">
        <w:trPr>
          <w:trHeight w:val="300"/>
        </w:trPr>
        <w:tc>
          <w:tcPr>
            <w:tcW w:w="3094" w:type="dxa"/>
            <w:gridSpan w:val="2"/>
          </w:tcPr>
          <w:p w14:paraId="74313002"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A74E2D9" w14:textId="247EB28F" w:rsidR="00027B83" w:rsidRPr="00452E2B" w:rsidRDefault="00792763">
            <w:pPr>
              <w:rPr>
                <w:color w:val="000000"/>
                <w:kern w:val="2"/>
                <w:szCs w:val="24"/>
              </w:rPr>
            </w:pPr>
            <w:r>
              <w:rPr>
                <w:kern w:val="2"/>
                <w:szCs w:val="24"/>
              </w:rPr>
              <w:t>5</w:t>
            </w:r>
            <w:r w:rsidR="008268AA">
              <w:rPr>
                <w:kern w:val="2"/>
                <w:szCs w:val="24"/>
              </w:rPr>
              <w:t>00</w:t>
            </w:r>
            <w:r w:rsidR="00782E35">
              <w:rPr>
                <w:kern w:val="2"/>
                <w:szCs w:val="24"/>
              </w:rPr>
              <w:t>,00 Eur (</w:t>
            </w:r>
            <w:r>
              <w:rPr>
                <w:kern w:val="2"/>
                <w:szCs w:val="24"/>
              </w:rPr>
              <w:t>penki</w:t>
            </w:r>
            <w:r w:rsidR="00E32F56">
              <w:rPr>
                <w:kern w:val="2"/>
                <w:szCs w:val="24"/>
              </w:rPr>
              <w:t xml:space="preserve"> šimtai</w:t>
            </w:r>
            <w:r w:rsidR="00782E35">
              <w:rPr>
                <w:kern w:val="2"/>
                <w:szCs w:val="24"/>
              </w:rPr>
              <w:t xml:space="preserve"> Eur 00 ct.)</w:t>
            </w:r>
            <w:r w:rsidR="00875284">
              <w:rPr>
                <w:kern w:val="2"/>
                <w:szCs w:val="24"/>
              </w:rPr>
              <w:t>, t</w:t>
            </w:r>
            <w:r w:rsidR="00F64F12">
              <w:rPr>
                <w:kern w:val="2"/>
                <w:szCs w:val="24"/>
              </w:rPr>
              <w:t>aikoma už kiekvieną pažeidimo atvejį.</w:t>
            </w:r>
          </w:p>
        </w:tc>
      </w:tr>
      <w:tr w:rsidR="00027B83" w14:paraId="0895E81E" w14:textId="77777777">
        <w:trPr>
          <w:trHeight w:val="300"/>
        </w:trPr>
        <w:tc>
          <w:tcPr>
            <w:tcW w:w="3094" w:type="dxa"/>
            <w:gridSpan w:val="2"/>
          </w:tcPr>
          <w:p w14:paraId="1585AC8A" w14:textId="77777777" w:rsidR="00027B83" w:rsidRDefault="000B0897">
            <w:pPr>
              <w:rPr>
                <w:b/>
                <w:kern w:val="2"/>
                <w:szCs w:val="24"/>
              </w:rPr>
            </w:pPr>
            <w:r>
              <w:rPr>
                <w:b/>
                <w:kern w:val="2"/>
                <w:szCs w:val="24"/>
              </w:rPr>
              <w:t xml:space="preserve">9.5. Tiekėjui taikomos baudos dėl aplinkosauginių </w:t>
            </w:r>
            <w:r>
              <w:rPr>
                <w:b/>
                <w:kern w:val="2"/>
                <w:szCs w:val="24"/>
              </w:rPr>
              <w:lastRenderedPageBreak/>
              <w:t>ir (arba) socialinių kriterijų nesilaikymo</w:t>
            </w:r>
          </w:p>
        </w:tc>
        <w:tc>
          <w:tcPr>
            <w:tcW w:w="6441" w:type="dxa"/>
            <w:gridSpan w:val="2"/>
          </w:tcPr>
          <w:p w14:paraId="499C3479" w14:textId="367751A6" w:rsidR="00027B83" w:rsidRPr="00377F1C" w:rsidRDefault="00792763">
            <w:pPr>
              <w:rPr>
                <w:color w:val="000000"/>
                <w:kern w:val="2"/>
                <w:szCs w:val="24"/>
              </w:rPr>
            </w:pPr>
            <w:r>
              <w:rPr>
                <w:kern w:val="2"/>
                <w:szCs w:val="24"/>
              </w:rPr>
              <w:lastRenderedPageBreak/>
              <w:t>5</w:t>
            </w:r>
            <w:r w:rsidR="008268AA">
              <w:rPr>
                <w:kern w:val="2"/>
                <w:szCs w:val="24"/>
              </w:rPr>
              <w:t>00</w:t>
            </w:r>
            <w:r w:rsidR="00875284">
              <w:rPr>
                <w:kern w:val="2"/>
                <w:szCs w:val="24"/>
              </w:rPr>
              <w:t>,00 Eur (</w:t>
            </w:r>
            <w:r>
              <w:rPr>
                <w:kern w:val="2"/>
                <w:szCs w:val="24"/>
              </w:rPr>
              <w:t>penki</w:t>
            </w:r>
            <w:r w:rsidR="00E32F56">
              <w:rPr>
                <w:kern w:val="2"/>
                <w:szCs w:val="24"/>
              </w:rPr>
              <w:t xml:space="preserve"> šimtai</w:t>
            </w:r>
            <w:r w:rsidR="00875284">
              <w:rPr>
                <w:kern w:val="2"/>
                <w:szCs w:val="24"/>
              </w:rPr>
              <w:t xml:space="preserve"> Eur 00 ct.), taikoma už kiekvieną pažeidimo atvejį.</w:t>
            </w:r>
          </w:p>
        </w:tc>
      </w:tr>
      <w:tr w:rsidR="00027B83" w14:paraId="61F51EA6" w14:textId="77777777">
        <w:trPr>
          <w:trHeight w:val="300"/>
        </w:trPr>
        <w:tc>
          <w:tcPr>
            <w:tcW w:w="3094" w:type="dxa"/>
            <w:gridSpan w:val="2"/>
          </w:tcPr>
          <w:p w14:paraId="79F6786C"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6F63C7CE" w14:textId="6670B181" w:rsidR="00027B83" w:rsidRDefault="00792763">
            <w:pPr>
              <w:rPr>
                <w:color w:val="4472C4"/>
                <w:kern w:val="2"/>
                <w:szCs w:val="24"/>
              </w:rPr>
            </w:pPr>
            <w:r>
              <w:rPr>
                <w:kern w:val="2"/>
                <w:szCs w:val="24"/>
              </w:rPr>
              <w:t>5</w:t>
            </w:r>
            <w:r w:rsidR="008268AA">
              <w:rPr>
                <w:kern w:val="2"/>
                <w:szCs w:val="24"/>
              </w:rPr>
              <w:t>00</w:t>
            </w:r>
            <w:r w:rsidR="00875284">
              <w:rPr>
                <w:kern w:val="2"/>
                <w:szCs w:val="24"/>
              </w:rPr>
              <w:t>,00 Eur (penki šimtai Eur 00 ct.), taikoma už kiekvieną pažeidimo atvejį.</w:t>
            </w:r>
          </w:p>
        </w:tc>
      </w:tr>
      <w:tr w:rsidR="00027B83" w14:paraId="0C13E072" w14:textId="77777777">
        <w:trPr>
          <w:trHeight w:val="300"/>
        </w:trPr>
        <w:tc>
          <w:tcPr>
            <w:tcW w:w="3094" w:type="dxa"/>
            <w:gridSpan w:val="2"/>
          </w:tcPr>
          <w:p w14:paraId="13A5A70A"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5505F137" w14:textId="00B4F143" w:rsidR="00B456BC" w:rsidRDefault="000B0897" w:rsidP="00B456BC">
            <w:pPr>
              <w:rPr>
                <w:color w:val="4472C4"/>
                <w:kern w:val="2"/>
                <w:szCs w:val="24"/>
              </w:rPr>
            </w:pPr>
            <w:r>
              <w:rPr>
                <w:szCs w:val="24"/>
              </w:rPr>
              <w:t>Netaikoma</w:t>
            </w:r>
          </w:p>
          <w:p w14:paraId="13CBCA12" w14:textId="1D4B0272" w:rsidR="00027B83" w:rsidRDefault="00027B83">
            <w:pPr>
              <w:rPr>
                <w:color w:val="4472C4"/>
                <w:kern w:val="2"/>
                <w:szCs w:val="24"/>
              </w:rPr>
            </w:pPr>
          </w:p>
        </w:tc>
      </w:tr>
      <w:tr w:rsidR="00027B83" w14:paraId="34DFDE09" w14:textId="77777777" w:rsidTr="006023C3">
        <w:trPr>
          <w:trHeight w:val="1148"/>
        </w:trPr>
        <w:tc>
          <w:tcPr>
            <w:tcW w:w="3094" w:type="dxa"/>
            <w:gridSpan w:val="2"/>
            <w:tcBorders>
              <w:top w:val="single" w:sz="4" w:space="0" w:color="auto"/>
              <w:left w:val="single" w:sz="4" w:space="0" w:color="auto"/>
              <w:bottom w:val="single" w:sz="4" w:space="0" w:color="auto"/>
              <w:right w:val="single" w:sz="4" w:space="0" w:color="auto"/>
            </w:tcBorders>
          </w:tcPr>
          <w:p w14:paraId="719628F6" w14:textId="76DBB8F8" w:rsidR="006023C3" w:rsidRPr="006023C3" w:rsidRDefault="000B0897" w:rsidP="006023C3">
            <w:pPr>
              <w:rPr>
                <w:b/>
                <w:bCs/>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611D331" w14:textId="154E153C" w:rsidR="00027B83" w:rsidRPr="006023C3" w:rsidRDefault="000B0897">
            <w:pPr>
              <w:rPr>
                <w:kern w:val="2"/>
                <w:szCs w:val="24"/>
              </w:rPr>
            </w:pPr>
            <w:r>
              <w:rPr>
                <w:kern w:val="2"/>
                <w:szCs w:val="24"/>
              </w:rPr>
              <w:t>Netaikoma</w:t>
            </w:r>
          </w:p>
        </w:tc>
      </w:tr>
      <w:tr w:rsidR="00027B83" w14:paraId="10C15B55" w14:textId="77777777">
        <w:trPr>
          <w:trHeight w:val="300"/>
        </w:trPr>
        <w:tc>
          <w:tcPr>
            <w:tcW w:w="3094" w:type="dxa"/>
            <w:gridSpan w:val="2"/>
          </w:tcPr>
          <w:p w14:paraId="0B55D3F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3EAC62B" w14:textId="6E10ABD6" w:rsidR="00027B83" w:rsidRDefault="00792763">
            <w:pPr>
              <w:rPr>
                <w:color w:val="4472C4"/>
                <w:kern w:val="2"/>
                <w:szCs w:val="24"/>
              </w:rPr>
            </w:pPr>
            <w:r>
              <w:rPr>
                <w:kern w:val="2"/>
                <w:szCs w:val="24"/>
              </w:rPr>
              <w:t>5</w:t>
            </w:r>
            <w:r w:rsidR="008268AA">
              <w:rPr>
                <w:kern w:val="2"/>
                <w:szCs w:val="24"/>
              </w:rPr>
              <w:t>00</w:t>
            </w:r>
            <w:r w:rsidR="00875284">
              <w:rPr>
                <w:kern w:val="2"/>
                <w:szCs w:val="24"/>
              </w:rPr>
              <w:t>,00 Eur (penki šimtai Eur 00 ct.), taikoma už kiekvieną pažeidimo atvejį.</w:t>
            </w:r>
          </w:p>
        </w:tc>
      </w:tr>
      <w:tr w:rsidR="00027B83" w14:paraId="441D9072" w14:textId="77777777">
        <w:trPr>
          <w:trHeight w:val="300"/>
        </w:trPr>
        <w:tc>
          <w:tcPr>
            <w:tcW w:w="3094" w:type="dxa"/>
            <w:gridSpan w:val="2"/>
          </w:tcPr>
          <w:p w14:paraId="64D97B28"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06569EFA" w14:textId="1B89C72F" w:rsidR="00027B83" w:rsidRDefault="00027B83">
            <w:pPr>
              <w:rPr>
                <w:color w:val="4472C4"/>
                <w:kern w:val="2"/>
                <w:szCs w:val="24"/>
              </w:rPr>
            </w:pPr>
          </w:p>
        </w:tc>
      </w:tr>
      <w:tr w:rsidR="00027B83" w14:paraId="25D3C854" w14:textId="77777777">
        <w:trPr>
          <w:trHeight w:val="300"/>
        </w:trPr>
        <w:tc>
          <w:tcPr>
            <w:tcW w:w="9535" w:type="dxa"/>
            <w:gridSpan w:val="4"/>
          </w:tcPr>
          <w:p w14:paraId="3D3B4506" w14:textId="77777777" w:rsidR="00027B83" w:rsidRDefault="000B0897">
            <w:pPr>
              <w:jc w:val="center"/>
              <w:rPr>
                <w:color w:val="4472C4"/>
                <w:kern w:val="2"/>
                <w:szCs w:val="24"/>
              </w:rPr>
            </w:pPr>
            <w:r>
              <w:rPr>
                <w:b/>
                <w:kern w:val="2"/>
                <w:szCs w:val="24"/>
              </w:rPr>
              <w:t>10. ESMINĖS SUTARTIES SĄLYGOS</w:t>
            </w:r>
          </w:p>
        </w:tc>
      </w:tr>
      <w:tr w:rsidR="002D5D67" w14:paraId="1E3682D0" w14:textId="77777777">
        <w:trPr>
          <w:trHeight w:val="300"/>
        </w:trPr>
        <w:tc>
          <w:tcPr>
            <w:tcW w:w="3094" w:type="dxa"/>
            <w:gridSpan w:val="2"/>
          </w:tcPr>
          <w:p w14:paraId="48B90D7D" w14:textId="77777777" w:rsidR="002D5D67" w:rsidRDefault="002D5D67" w:rsidP="002D5D6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5886FD1" w14:textId="65E21C16" w:rsidR="002D5D67" w:rsidRDefault="002D5D67" w:rsidP="002D5D67">
            <w:pPr>
              <w:rPr>
                <w:color w:val="4472C4"/>
                <w:kern w:val="2"/>
                <w:szCs w:val="24"/>
              </w:rPr>
            </w:pPr>
            <w:r w:rsidRPr="000F29D3">
              <w:rPr>
                <w:kern w:val="2"/>
                <w:szCs w:val="24"/>
              </w:rPr>
              <w:t>Paslaugų pirkimo–pardavimo sutarties bendrosios sąlygos</w:t>
            </w:r>
            <w:r>
              <w:rPr>
                <w:kern w:val="2"/>
                <w:szCs w:val="24"/>
              </w:rPr>
              <w:t>.</w:t>
            </w:r>
          </w:p>
        </w:tc>
      </w:tr>
      <w:tr w:rsidR="002D5D67" w14:paraId="754B1EDB" w14:textId="77777777">
        <w:trPr>
          <w:trHeight w:val="300"/>
        </w:trPr>
        <w:tc>
          <w:tcPr>
            <w:tcW w:w="9535" w:type="dxa"/>
            <w:gridSpan w:val="4"/>
          </w:tcPr>
          <w:p w14:paraId="2C452FE5" w14:textId="77777777" w:rsidR="002D5D67" w:rsidRDefault="002D5D67" w:rsidP="002D5D67">
            <w:pPr>
              <w:jc w:val="center"/>
              <w:rPr>
                <w:b/>
                <w:kern w:val="2"/>
                <w:szCs w:val="24"/>
              </w:rPr>
            </w:pPr>
            <w:r>
              <w:rPr>
                <w:b/>
                <w:kern w:val="2"/>
                <w:szCs w:val="24"/>
              </w:rPr>
              <w:t>11. SUTARTIES GALIOJIMAS IR KEITIMAS</w:t>
            </w:r>
          </w:p>
        </w:tc>
      </w:tr>
      <w:tr w:rsidR="002D5D67" w14:paraId="0ED78DFB" w14:textId="77777777">
        <w:trPr>
          <w:trHeight w:val="300"/>
        </w:trPr>
        <w:tc>
          <w:tcPr>
            <w:tcW w:w="3094" w:type="dxa"/>
            <w:gridSpan w:val="2"/>
          </w:tcPr>
          <w:p w14:paraId="5DEBC060" w14:textId="77777777" w:rsidR="002D5D67" w:rsidRDefault="002D5D67" w:rsidP="002D5D67">
            <w:pPr>
              <w:rPr>
                <w:b/>
                <w:kern w:val="2"/>
                <w:szCs w:val="24"/>
              </w:rPr>
            </w:pPr>
            <w:r>
              <w:rPr>
                <w:b/>
                <w:szCs w:val="24"/>
              </w:rPr>
              <w:t>11.1. Sutarties sudarymas ir įsigaliojimas</w:t>
            </w:r>
          </w:p>
        </w:tc>
        <w:tc>
          <w:tcPr>
            <w:tcW w:w="6441" w:type="dxa"/>
            <w:gridSpan w:val="2"/>
          </w:tcPr>
          <w:p w14:paraId="0DB71D26" w14:textId="77777777" w:rsidR="002D5D67" w:rsidRPr="00875284" w:rsidRDefault="002D5D67" w:rsidP="00875284">
            <w:pPr>
              <w:jc w:val="both"/>
              <w:rPr>
                <w:kern w:val="2"/>
                <w:szCs w:val="24"/>
              </w:rPr>
            </w:pPr>
            <w:r>
              <w:rPr>
                <w:kern w:val="2"/>
                <w:szCs w:val="24"/>
              </w:rPr>
              <w:t xml:space="preserve">Ši Sutartis laikoma sudaryta ir įsigalioja nuo Sutarties pasirašymo </w:t>
            </w:r>
            <w:r w:rsidRPr="00875284">
              <w:rPr>
                <w:kern w:val="2"/>
                <w:szCs w:val="24"/>
              </w:rPr>
              <w:t>dienos (antrosios Šalies pasirašymo dieną).</w:t>
            </w:r>
          </w:p>
          <w:p w14:paraId="2E550618" w14:textId="24BB3CE9" w:rsidR="002D5D67" w:rsidRDefault="002D5D67" w:rsidP="00875284">
            <w:pPr>
              <w:jc w:val="both"/>
              <w:rPr>
                <w:color w:val="4472C4"/>
                <w:kern w:val="2"/>
                <w:szCs w:val="24"/>
              </w:rPr>
            </w:pPr>
            <w:r w:rsidRPr="00875284">
              <w:rPr>
                <w:color w:val="000000"/>
                <w:kern w:val="2"/>
                <w:szCs w:val="24"/>
              </w:rPr>
              <w:t>Sutartis galioja iki visiško prievolių įvykdymo (kol bus išnaudota Pradinės Sutarties vertė</w:t>
            </w:r>
            <w:r w:rsidR="006D1FB8" w:rsidRPr="00875284">
              <w:rPr>
                <w:color w:val="000000"/>
                <w:kern w:val="2"/>
                <w:szCs w:val="24"/>
              </w:rPr>
              <w:t>)</w:t>
            </w:r>
            <w:r w:rsidRPr="00875284">
              <w:rPr>
                <w:color w:val="000000"/>
                <w:kern w:val="2"/>
                <w:szCs w:val="24"/>
              </w:rPr>
              <w:t>, bet jos terminas negali būti ilgesnis kaip</w:t>
            </w:r>
            <w:r w:rsidR="00426E54" w:rsidRPr="00875284">
              <w:rPr>
                <w:color w:val="000000"/>
                <w:kern w:val="2"/>
                <w:szCs w:val="24"/>
              </w:rPr>
              <w:t xml:space="preserve"> </w:t>
            </w:r>
            <w:r w:rsidR="00805EAF">
              <w:rPr>
                <w:color w:val="000000"/>
                <w:kern w:val="2"/>
                <w:szCs w:val="24"/>
              </w:rPr>
              <w:t xml:space="preserve">6 </w:t>
            </w:r>
            <w:r w:rsidR="00875284" w:rsidRPr="00875284">
              <w:rPr>
                <w:color w:val="000000"/>
                <w:kern w:val="2"/>
                <w:szCs w:val="24"/>
              </w:rPr>
              <w:t>mėn.</w:t>
            </w:r>
          </w:p>
        </w:tc>
      </w:tr>
      <w:tr w:rsidR="002D5D67" w14:paraId="5E9506FE" w14:textId="77777777">
        <w:trPr>
          <w:trHeight w:val="300"/>
        </w:trPr>
        <w:tc>
          <w:tcPr>
            <w:tcW w:w="3094" w:type="dxa"/>
            <w:gridSpan w:val="2"/>
          </w:tcPr>
          <w:p w14:paraId="7E6E7FB1" w14:textId="77777777" w:rsidR="002D5D67" w:rsidRDefault="002D5D67" w:rsidP="002D5D67">
            <w:pPr>
              <w:rPr>
                <w:b/>
                <w:kern w:val="2"/>
                <w:szCs w:val="24"/>
              </w:rPr>
            </w:pPr>
            <w:r>
              <w:rPr>
                <w:b/>
                <w:kern w:val="2"/>
                <w:szCs w:val="24"/>
              </w:rPr>
              <w:t>11.2. Sutarties galiojimo termino pratęsimas</w:t>
            </w:r>
          </w:p>
        </w:tc>
        <w:tc>
          <w:tcPr>
            <w:tcW w:w="6441" w:type="dxa"/>
            <w:gridSpan w:val="2"/>
          </w:tcPr>
          <w:p w14:paraId="70259B44" w14:textId="77777777" w:rsidR="002D5D67" w:rsidRDefault="002D5D67" w:rsidP="002D5D67">
            <w:pPr>
              <w:rPr>
                <w:kern w:val="2"/>
                <w:szCs w:val="24"/>
              </w:rPr>
            </w:pPr>
            <w:r>
              <w:rPr>
                <w:kern w:val="2"/>
                <w:szCs w:val="24"/>
              </w:rPr>
              <w:t>Netaikoma</w:t>
            </w:r>
          </w:p>
          <w:p w14:paraId="66BF93C6" w14:textId="3F98A06A" w:rsidR="002D5D67" w:rsidRDefault="002D5D67" w:rsidP="002D5D67">
            <w:pPr>
              <w:rPr>
                <w:kern w:val="2"/>
                <w:szCs w:val="24"/>
              </w:rPr>
            </w:pPr>
          </w:p>
        </w:tc>
      </w:tr>
      <w:tr w:rsidR="002D5D67" w14:paraId="4FCFAA48" w14:textId="77777777">
        <w:trPr>
          <w:trHeight w:val="300"/>
        </w:trPr>
        <w:tc>
          <w:tcPr>
            <w:tcW w:w="9535" w:type="dxa"/>
            <w:gridSpan w:val="4"/>
          </w:tcPr>
          <w:p w14:paraId="163A25FA" w14:textId="77777777" w:rsidR="002D5D67" w:rsidRDefault="002D5D67" w:rsidP="002D5D67">
            <w:pPr>
              <w:jc w:val="center"/>
              <w:rPr>
                <w:b/>
                <w:kern w:val="2"/>
                <w:szCs w:val="24"/>
              </w:rPr>
            </w:pPr>
            <w:r>
              <w:rPr>
                <w:b/>
                <w:kern w:val="2"/>
                <w:szCs w:val="24"/>
              </w:rPr>
              <w:t>12. SUTARTIES NUTRAUKIMAS</w:t>
            </w:r>
          </w:p>
        </w:tc>
      </w:tr>
      <w:tr w:rsidR="002D5D67" w14:paraId="7AC2C80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CC46A6A" w14:textId="77777777" w:rsidR="002D5D67" w:rsidRDefault="002D5D67" w:rsidP="002D5D6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D0959B1" w14:textId="6B235A36" w:rsidR="002D5D67" w:rsidRPr="00503F73" w:rsidRDefault="002D5D67" w:rsidP="00875284">
            <w:pPr>
              <w:jc w:val="both"/>
              <w:rPr>
                <w:kern w:val="2"/>
                <w:szCs w:val="24"/>
              </w:rPr>
            </w:pPr>
            <w:r>
              <w:rPr>
                <w:kern w:val="2"/>
                <w:szCs w:val="24"/>
              </w:rPr>
              <w:t>Sutartis gali būti nutraukiama rašytiniu Šalių susitarimu arba vienašališkai, Bendrosiose sąlygose nustatyta tvarka.</w:t>
            </w:r>
          </w:p>
        </w:tc>
      </w:tr>
      <w:tr w:rsidR="002D5D67" w14:paraId="71621D1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D80572A" w14:textId="77777777" w:rsidR="002D5D67" w:rsidRDefault="002D5D67" w:rsidP="002D5D6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7FD30FDE" w14:textId="3089F58F" w:rsidR="00543081" w:rsidRPr="005914E0" w:rsidRDefault="00543081" w:rsidP="00875284">
            <w:pPr>
              <w:jc w:val="both"/>
              <w:rPr>
                <w:kern w:val="2"/>
                <w:szCs w:val="24"/>
              </w:rPr>
            </w:pPr>
            <w:r w:rsidRPr="005914E0">
              <w:rPr>
                <w:kern w:val="2"/>
                <w:szCs w:val="24"/>
              </w:rPr>
              <w:t>12.2.1. jeigu Tiekėjas nevykdo prisiimtų įsipareigojimų už Sutartyje nustatyt</w:t>
            </w:r>
            <w:r w:rsidR="00875284">
              <w:rPr>
                <w:kern w:val="2"/>
                <w:szCs w:val="24"/>
              </w:rPr>
              <w:t>ą</w:t>
            </w:r>
            <w:r w:rsidRPr="005914E0">
              <w:rPr>
                <w:kern w:val="2"/>
                <w:szCs w:val="24"/>
              </w:rPr>
              <w:t xml:space="preserve"> Sutarties </w:t>
            </w:r>
            <w:r w:rsidR="00875284">
              <w:rPr>
                <w:kern w:val="2"/>
                <w:szCs w:val="24"/>
              </w:rPr>
              <w:t>kainą</w:t>
            </w:r>
            <w:r w:rsidRPr="005914E0">
              <w:rPr>
                <w:kern w:val="2"/>
                <w:szCs w:val="24"/>
              </w:rPr>
              <w:t>;</w:t>
            </w:r>
          </w:p>
          <w:p w14:paraId="5F14B574" w14:textId="77777777" w:rsidR="00543081" w:rsidRPr="005914E0" w:rsidRDefault="00543081" w:rsidP="00875284">
            <w:pPr>
              <w:spacing w:line="257" w:lineRule="auto"/>
              <w:jc w:val="both"/>
              <w:rPr>
                <w:rFonts w:eastAsia="Arial"/>
                <w:kern w:val="2"/>
                <w:szCs w:val="24"/>
                <w:lang w:val="lt"/>
              </w:rPr>
            </w:pPr>
            <w:r w:rsidRPr="005914E0">
              <w:rPr>
                <w:rFonts w:eastAsia="Arial"/>
                <w:kern w:val="2"/>
                <w:szCs w:val="24"/>
                <w:lang w:val="lt"/>
              </w:rPr>
              <w:t>12.2.2. jeigu Tiekėjas nesilaiko Sutartyje nustatytų Paslaugų teikimo terminų 2 (du) kartus iš eilės;</w:t>
            </w:r>
          </w:p>
          <w:p w14:paraId="3881FC15" w14:textId="77777777" w:rsidR="00543081" w:rsidRPr="005914E0" w:rsidRDefault="00543081" w:rsidP="00875284">
            <w:pPr>
              <w:tabs>
                <w:tab w:val="left" w:pos="567"/>
                <w:tab w:val="left" w:pos="851"/>
                <w:tab w:val="left" w:pos="992"/>
                <w:tab w:val="left" w:pos="1134"/>
              </w:tabs>
              <w:spacing w:line="257" w:lineRule="auto"/>
              <w:jc w:val="both"/>
              <w:rPr>
                <w:rFonts w:eastAsia="Arial"/>
                <w:kern w:val="2"/>
                <w:szCs w:val="24"/>
                <w:lang w:val="lt"/>
              </w:rPr>
            </w:pPr>
            <w:r w:rsidRPr="005914E0">
              <w:rPr>
                <w:rFonts w:eastAsia="Arial"/>
                <w:kern w:val="2"/>
                <w:szCs w:val="24"/>
                <w:lang w:val="lt"/>
              </w:rPr>
              <w:t>12.2.3. jeigu Tiekėjas pažeidžia Paslaugų suteikimo terminus ir priskaičiuotų netesybų už vėlavimą suma viršija 20 (dvidešimt) proc. Pradinės sutarties vertės;</w:t>
            </w:r>
          </w:p>
          <w:p w14:paraId="6DB07C68" w14:textId="77777777" w:rsidR="00543081" w:rsidRPr="005914E0" w:rsidRDefault="00543081" w:rsidP="00875284">
            <w:pPr>
              <w:tabs>
                <w:tab w:val="left" w:pos="567"/>
                <w:tab w:val="left" w:pos="851"/>
                <w:tab w:val="left" w:pos="992"/>
                <w:tab w:val="left" w:pos="1134"/>
              </w:tabs>
              <w:spacing w:line="257" w:lineRule="auto"/>
              <w:jc w:val="both"/>
              <w:rPr>
                <w:rFonts w:eastAsia="Arial"/>
                <w:kern w:val="2"/>
                <w:szCs w:val="24"/>
                <w:lang w:val="lt"/>
              </w:rPr>
            </w:pPr>
            <w:r w:rsidRPr="005914E0">
              <w:rPr>
                <w:rFonts w:eastAsia="Arial"/>
                <w:kern w:val="2"/>
                <w:szCs w:val="24"/>
                <w:lang w:val="lt"/>
              </w:rPr>
              <w:lastRenderedPageBreak/>
              <w:t>12.2.4. Tiekėjas pažeidžia Paslaugų suteikimo terminus ir dėl Paslaugų suteikimo vėlavimo Paslaugos tampa nebereikalingos;</w:t>
            </w:r>
          </w:p>
          <w:p w14:paraId="26A18643" w14:textId="77777777" w:rsidR="00543081" w:rsidRPr="005914E0" w:rsidRDefault="00543081" w:rsidP="00875284">
            <w:pPr>
              <w:tabs>
                <w:tab w:val="left" w:pos="567"/>
                <w:tab w:val="left" w:pos="851"/>
                <w:tab w:val="left" w:pos="992"/>
                <w:tab w:val="left" w:pos="1134"/>
              </w:tabs>
              <w:spacing w:line="257" w:lineRule="auto"/>
              <w:jc w:val="both"/>
              <w:rPr>
                <w:rFonts w:eastAsia="Arial"/>
                <w:kern w:val="2"/>
                <w:szCs w:val="24"/>
                <w:lang w:val="lt"/>
              </w:rPr>
            </w:pPr>
            <w:r w:rsidRPr="005914E0">
              <w:rPr>
                <w:rFonts w:eastAsia="Arial"/>
                <w:kern w:val="2"/>
                <w:szCs w:val="24"/>
                <w:lang w:val="lt"/>
              </w:rPr>
              <w:t>12.2.5. Tiekėjas daugiau kaip 2 (du) kartus suteikia Paslaugas, kurios neatitinka Sutartyje ir (ar) įstatymuose nustatytų reikalavimų Paslaugoms;</w:t>
            </w:r>
          </w:p>
          <w:p w14:paraId="2FF1FC20" w14:textId="1DA88226" w:rsidR="002D5D67" w:rsidRDefault="00543081" w:rsidP="00875284">
            <w:pPr>
              <w:spacing w:line="257" w:lineRule="auto"/>
              <w:jc w:val="both"/>
              <w:rPr>
                <w:rFonts w:eastAsia="Arial"/>
                <w:color w:val="FF0000"/>
                <w:kern w:val="2"/>
                <w:szCs w:val="24"/>
              </w:rPr>
            </w:pPr>
            <w:r w:rsidRPr="005914E0">
              <w:rPr>
                <w:rFonts w:eastAsia="Arial"/>
                <w:kern w:val="2"/>
                <w:szCs w:val="24"/>
                <w:lang w:val="lt"/>
              </w:rPr>
              <w:t>12.2.6. Tiekėjas 2 (du) kartus pažeidžia esminę Sutarties sąlygą.</w:t>
            </w:r>
          </w:p>
        </w:tc>
      </w:tr>
      <w:tr w:rsidR="002D5D67" w14:paraId="6A6ABC32" w14:textId="77777777">
        <w:trPr>
          <w:trHeight w:val="300"/>
        </w:trPr>
        <w:tc>
          <w:tcPr>
            <w:tcW w:w="9535" w:type="dxa"/>
            <w:gridSpan w:val="4"/>
          </w:tcPr>
          <w:p w14:paraId="5C029714" w14:textId="34E57B3B" w:rsidR="002D5D67" w:rsidRDefault="002D5D67" w:rsidP="002D5D67">
            <w:pPr>
              <w:jc w:val="center"/>
              <w:rPr>
                <w:kern w:val="2"/>
                <w:szCs w:val="24"/>
              </w:rPr>
            </w:pPr>
            <w:r>
              <w:rPr>
                <w:b/>
                <w:kern w:val="2"/>
                <w:szCs w:val="24"/>
              </w:rPr>
              <w:lastRenderedPageBreak/>
              <w:t>13. APLINKOS APSAUGOS IR SOCIALINIAI KRITERIJAI</w:t>
            </w:r>
          </w:p>
        </w:tc>
      </w:tr>
      <w:tr w:rsidR="002D5D67" w14:paraId="120E5794" w14:textId="77777777">
        <w:trPr>
          <w:trHeight w:val="300"/>
        </w:trPr>
        <w:tc>
          <w:tcPr>
            <w:tcW w:w="3058" w:type="dxa"/>
          </w:tcPr>
          <w:p w14:paraId="1BC2B384" w14:textId="77777777" w:rsidR="002D5D67" w:rsidRDefault="002D5D67" w:rsidP="002D5D67">
            <w:pPr>
              <w:rPr>
                <w:b/>
                <w:kern w:val="2"/>
                <w:szCs w:val="24"/>
              </w:rPr>
            </w:pPr>
            <w:r>
              <w:rPr>
                <w:b/>
                <w:kern w:val="2"/>
                <w:szCs w:val="24"/>
              </w:rPr>
              <w:t xml:space="preserve">13.1. Su perkamomis paslaugomis susiję  aplinkos apsaugos kriterijai </w:t>
            </w:r>
          </w:p>
        </w:tc>
        <w:tc>
          <w:tcPr>
            <w:tcW w:w="6477" w:type="dxa"/>
            <w:gridSpan w:val="3"/>
          </w:tcPr>
          <w:p w14:paraId="3AA66209" w14:textId="77777777" w:rsidR="002E2834" w:rsidRDefault="002E2834" w:rsidP="002E2834">
            <w:pPr>
              <w:jc w:val="both"/>
              <w:rPr>
                <w:color w:val="000000"/>
                <w:kern w:val="2"/>
                <w:szCs w:val="24"/>
                <w:shd w:val="clear" w:color="auto" w:fill="FFFFFF"/>
              </w:rPr>
            </w:pPr>
            <w:r>
              <w:rPr>
                <w:color w:val="000000"/>
                <w:kern w:val="2"/>
                <w:szCs w:val="24"/>
                <w:shd w:val="clear" w:color="auto" w:fill="FFFFFF"/>
              </w:rPr>
              <w:t>Tie</w:t>
            </w:r>
            <w:r w:rsidRPr="001B2670">
              <w:rPr>
                <w:color w:val="000000"/>
                <w:kern w:val="2"/>
                <w:szCs w:val="24"/>
                <w:shd w:val="clear" w:color="auto" w:fill="FFFFFF"/>
              </w:rPr>
              <w:t xml:space="preserve">kėjas įsipareigoja bendrauti su </w:t>
            </w:r>
            <w:r>
              <w:rPr>
                <w:color w:val="000000"/>
                <w:kern w:val="2"/>
                <w:szCs w:val="24"/>
                <w:shd w:val="clear" w:color="auto" w:fill="FFFFFF"/>
              </w:rPr>
              <w:t>Pirkėju</w:t>
            </w:r>
            <w:r w:rsidRPr="001B2670">
              <w:rPr>
                <w:color w:val="000000"/>
                <w:kern w:val="2"/>
                <w:szCs w:val="24"/>
                <w:shd w:val="clear" w:color="auto" w:fill="FFFFFF"/>
              </w:rPr>
              <w:t xml:space="preserve"> elektroninėmis priemonėmis (telefonu, elektroniniu paštu ar kt.), mažinti popieriaus sunaudojimą, atsisakyti nebūtino dokumentų kopijavimo ir spausdinimo. Su sutarties vykdymu susiję dokumentai </w:t>
            </w:r>
            <w:r>
              <w:rPr>
                <w:color w:val="000000"/>
                <w:kern w:val="2"/>
                <w:szCs w:val="24"/>
                <w:shd w:val="clear" w:color="auto" w:fill="FFFFFF"/>
              </w:rPr>
              <w:t>Pirkėjui</w:t>
            </w:r>
            <w:r w:rsidRPr="001B2670">
              <w:rPr>
                <w:color w:val="000000"/>
                <w:kern w:val="2"/>
                <w:szCs w:val="24"/>
                <w:shd w:val="clear" w:color="auto" w:fill="FFFFFF"/>
              </w:rPr>
              <w:t xml:space="preserve">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744B9133" w14:textId="1C0BD846" w:rsidR="002D5D67" w:rsidRPr="002E2834" w:rsidRDefault="002E2834" w:rsidP="002E2834">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D5D67" w14:paraId="2AFB4497" w14:textId="77777777">
        <w:trPr>
          <w:trHeight w:val="300"/>
        </w:trPr>
        <w:tc>
          <w:tcPr>
            <w:tcW w:w="3058" w:type="dxa"/>
          </w:tcPr>
          <w:p w14:paraId="4B427A98" w14:textId="77777777" w:rsidR="002D5D67" w:rsidRDefault="002D5D67" w:rsidP="002D5D67">
            <w:pPr>
              <w:rPr>
                <w:b/>
                <w:kern w:val="2"/>
                <w:szCs w:val="24"/>
              </w:rPr>
            </w:pPr>
            <w:r>
              <w:rPr>
                <w:b/>
                <w:kern w:val="2"/>
                <w:szCs w:val="24"/>
              </w:rPr>
              <w:t>13.2. Su perkamomis Paslaugomis susiję socialiniai kriterijai</w:t>
            </w:r>
          </w:p>
        </w:tc>
        <w:tc>
          <w:tcPr>
            <w:tcW w:w="6477" w:type="dxa"/>
            <w:gridSpan w:val="3"/>
          </w:tcPr>
          <w:p w14:paraId="473DDAAF" w14:textId="5FF81A53" w:rsidR="002D5D67" w:rsidRPr="002C710B" w:rsidRDefault="002D5D67" w:rsidP="002D5D67">
            <w:pPr>
              <w:rPr>
                <w:color w:val="000000"/>
                <w:kern w:val="2"/>
                <w:szCs w:val="24"/>
                <w:shd w:val="clear" w:color="auto" w:fill="FFFFFF"/>
              </w:rPr>
            </w:pPr>
            <w:r>
              <w:rPr>
                <w:color w:val="000000"/>
                <w:kern w:val="2"/>
                <w:szCs w:val="24"/>
                <w:shd w:val="clear" w:color="auto" w:fill="FFFFFF"/>
              </w:rPr>
              <w:t>Netaikoma</w:t>
            </w:r>
          </w:p>
        </w:tc>
      </w:tr>
      <w:tr w:rsidR="002D5D67" w14:paraId="30592AF3" w14:textId="77777777">
        <w:trPr>
          <w:trHeight w:val="300"/>
        </w:trPr>
        <w:tc>
          <w:tcPr>
            <w:tcW w:w="9535" w:type="dxa"/>
            <w:gridSpan w:val="4"/>
          </w:tcPr>
          <w:p w14:paraId="17B90749" w14:textId="4CE6E835" w:rsidR="002D5D67" w:rsidRDefault="002D5D67" w:rsidP="002D5D67">
            <w:pPr>
              <w:jc w:val="center"/>
              <w:rPr>
                <w:b/>
                <w:kern w:val="2"/>
                <w:szCs w:val="24"/>
              </w:rPr>
            </w:pPr>
            <w:r>
              <w:rPr>
                <w:b/>
                <w:kern w:val="2"/>
                <w:szCs w:val="24"/>
              </w:rPr>
              <w:t>1</w:t>
            </w:r>
            <w:r w:rsidR="00965738">
              <w:rPr>
                <w:b/>
                <w:kern w:val="2"/>
                <w:szCs w:val="24"/>
              </w:rPr>
              <w:t>4</w:t>
            </w:r>
            <w:r>
              <w:rPr>
                <w:b/>
                <w:kern w:val="2"/>
                <w:szCs w:val="24"/>
              </w:rPr>
              <w:t>. SUTARTIES PRIEDAI</w:t>
            </w:r>
          </w:p>
        </w:tc>
      </w:tr>
      <w:tr w:rsidR="002D5D67" w14:paraId="72B673A1" w14:textId="77777777" w:rsidTr="00935D6B">
        <w:trPr>
          <w:trHeight w:val="308"/>
        </w:trPr>
        <w:tc>
          <w:tcPr>
            <w:tcW w:w="3058" w:type="dxa"/>
          </w:tcPr>
          <w:p w14:paraId="67D1854A" w14:textId="65223B87" w:rsidR="002D5D67" w:rsidRDefault="00965738" w:rsidP="00875284">
            <w:pPr>
              <w:rPr>
                <w:b/>
                <w:kern w:val="2"/>
                <w:szCs w:val="24"/>
              </w:rPr>
            </w:pPr>
            <w:r>
              <w:rPr>
                <w:b/>
                <w:kern w:val="2"/>
                <w:szCs w:val="24"/>
              </w:rPr>
              <w:t>14</w:t>
            </w:r>
            <w:r w:rsidR="002D5D67">
              <w:rPr>
                <w:b/>
                <w:kern w:val="2"/>
                <w:szCs w:val="24"/>
              </w:rPr>
              <w:t>.1. Priedas Nr. 1</w:t>
            </w:r>
          </w:p>
        </w:tc>
        <w:tc>
          <w:tcPr>
            <w:tcW w:w="6477" w:type="dxa"/>
            <w:gridSpan w:val="3"/>
          </w:tcPr>
          <w:p w14:paraId="6BF35FFE" w14:textId="0B3CB772" w:rsidR="002D5D67" w:rsidRPr="004257E0" w:rsidRDefault="00965738" w:rsidP="00875284">
            <w:pPr>
              <w:rPr>
                <w:bCs/>
                <w:kern w:val="2"/>
                <w:szCs w:val="24"/>
              </w:rPr>
            </w:pPr>
            <w:r w:rsidRPr="004257E0">
              <w:rPr>
                <w:bCs/>
                <w:kern w:val="2"/>
                <w:szCs w:val="24"/>
              </w:rPr>
              <w:t>Techninė</w:t>
            </w:r>
            <w:r w:rsidR="00AF0A28">
              <w:rPr>
                <w:bCs/>
                <w:kern w:val="2"/>
                <w:szCs w:val="24"/>
              </w:rPr>
              <w:t xml:space="preserve"> specifikacija</w:t>
            </w:r>
            <w:r w:rsidR="00E32F56">
              <w:rPr>
                <w:bCs/>
                <w:kern w:val="2"/>
                <w:szCs w:val="24"/>
              </w:rPr>
              <w:t>,</w:t>
            </w:r>
            <w:r w:rsidR="00775F69">
              <w:rPr>
                <w:bCs/>
                <w:kern w:val="2"/>
                <w:szCs w:val="24"/>
              </w:rPr>
              <w:t xml:space="preserve"> </w:t>
            </w:r>
            <w:r w:rsidR="00555FCF">
              <w:rPr>
                <w:bCs/>
                <w:kern w:val="2"/>
                <w:szCs w:val="24"/>
              </w:rPr>
              <w:t>2 lapai.</w:t>
            </w:r>
          </w:p>
        </w:tc>
      </w:tr>
      <w:tr w:rsidR="00935D6B" w14:paraId="17A6CEED" w14:textId="77777777" w:rsidTr="00E32F56">
        <w:trPr>
          <w:trHeight w:val="351"/>
        </w:trPr>
        <w:tc>
          <w:tcPr>
            <w:tcW w:w="3058" w:type="dxa"/>
          </w:tcPr>
          <w:p w14:paraId="7DFC38AA" w14:textId="4ABAC8D4" w:rsidR="00935D6B" w:rsidRDefault="00935D6B" w:rsidP="00875284">
            <w:pPr>
              <w:rPr>
                <w:b/>
                <w:kern w:val="2"/>
                <w:szCs w:val="24"/>
              </w:rPr>
            </w:pPr>
            <w:r>
              <w:rPr>
                <w:b/>
                <w:kern w:val="2"/>
                <w:szCs w:val="24"/>
              </w:rPr>
              <w:t>14</w:t>
            </w:r>
            <w:r w:rsidR="00530914">
              <w:rPr>
                <w:b/>
                <w:kern w:val="2"/>
                <w:szCs w:val="24"/>
              </w:rPr>
              <w:t>.</w:t>
            </w:r>
            <w:r w:rsidR="00875284">
              <w:rPr>
                <w:b/>
                <w:kern w:val="2"/>
                <w:szCs w:val="24"/>
              </w:rPr>
              <w:t>2</w:t>
            </w:r>
            <w:r w:rsidR="00530914">
              <w:rPr>
                <w:b/>
                <w:kern w:val="2"/>
                <w:szCs w:val="24"/>
              </w:rPr>
              <w:t>. Priedas Nr. 2</w:t>
            </w:r>
          </w:p>
        </w:tc>
        <w:tc>
          <w:tcPr>
            <w:tcW w:w="6477" w:type="dxa"/>
            <w:gridSpan w:val="3"/>
          </w:tcPr>
          <w:p w14:paraId="5016D99A" w14:textId="3B01F469" w:rsidR="00935D6B" w:rsidRPr="004257E0" w:rsidRDefault="00530914" w:rsidP="00875284">
            <w:pPr>
              <w:rPr>
                <w:bCs/>
                <w:kern w:val="2"/>
                <w:szCs w:val="24"/>
              </w:rPr>
            </w:pPr>
            <w:r>
              <w:rPr>
                <w:bCs/>
                <w:kern w:val="2"/>
                <w:szCs w:val="24"/>
              </w:rPr>
              <w:t>Pasiūlymas</w:t>
            </w:r>
            <w:r w:rsidR="00875284">
              <w:rPr>
                <w:bCs/>
                <w:kern w:val="2"/>
                <w:szCs w:val="24"/>
              </w:rPr>
              <w:t>, ___ lapai.</w:t>
            </w:r>
          </w:p>
        </w:tc>
      </w:tr>
      <w:tr w:rsidR="00E32F56" w14:paraId="7613B699" w14:textId="77777777" w:rsidTr="00E32F56">
        <w:trPr>
          <w:trHeight w:val="326"/>
        </w:trPr>
        <w:tc>
          <w:tcPr>
            <w:tcW w:w="3058" w:type="dxa"/>
          </w:tcPr>
          <w:p w14:paraId="1FA84D30" w14:textId="2047A4F9" w:rsidR="00E32F56" w:rsidRDefault="00E32F56" w:rsidP="00875284">
            <w:pPr>
              <w:rPr>
                <w:b/>
                <w:kern w:val="2"/>
                <w:szCs w:val="24"/>
              </w:rPr>
            </w:pPr>
            <w:r>
              <w:rPr>
                <w:b/>
                <w:kern w:val="2"/>
                <w:szCs w:val="24"/>
              </w:rPr>
              <w:t>14.3. Priedas Nr. 3</w:t>
            </w:r>
          </w:p>
        </w:tc>
        <w:tc>
          <w:tcPr>
            <w:tcW w:w="6477" w:type="dxa"/>
            <w:gridSpan w:val="3"/>
          </w:tcPr>
          <w:p w14:paraId="16A5EA21" w14:textId="517832AB" w:rsidR="00E32F56" w:rsidRDefault="00E32F56" w:rsidP="00875284">
            <w:pPr>
              <w:rPr>
                <w:bCs/>
                <w:kern w:val="2"/>
                <w:szCs w:val="24"/>
              </w:rPr>
            </w:pPr>
            <w:r>
              <w:rPr>
                <w:bCs/>
                <w:kern w:val="2"/>
                <w:szCs w:val="24"/>
              </w:rPr>
              <w:t>Projektavimo užduotis, 1 lapas.</w:t>
            </w:r>
          </w:p>
        </w:tc>
      </w:tr>
      <w:tr w:rsidR="002D5D67" w14:paraId="210A010C" w14:textId="77777777">
        <w:tc>
          <w:tcPr>
            <w:tcW w:w="9535" w:type="dxa"/>
            <w:gridSpan w:val="4"/>
          </w:tcPr>
          <w:p w14:paraId="1DB0C1DD" w14:textId="77777777" w:rsidR="002D5D67" w:rsidRDefault="002D5D67" w:rsidP="002D5D67">
            <w:pPr>
              <w:jc w:val="center"/>
              <w:rPr>
                <w:b/>
                <w:kern w:val="2"/>
                <w:szCs w:val="24"/>
              </w:rPr>
            </w:pPr>
            <w:r>
              <w:rPr>
                <w:b/>
                <w:kern w:val="2"/>
                <w:szCs w:val="24"/>
              </w:rPr>
              <w:t>16. ŠALIŲ ATSTOVŲ PARAŠAI</w:t>
            </w:r>
          </w:p>
        </w:tc>
      </w:tr>
      <w:tr w:rsidR="002D5D67" w14:paraId="515CAEE2" w14:textId="77777777">
        <w:tc>
          <w:tcPr>
            <w:tcW w:w="5224" w:type="dxa"/>
            <w:gridSpan w:val="3"/>
          </w:tcPr>
          <w:p w14:paraId="17D6E0F5" w14:textId="77777777" w:rsidR="002D5D67" w:rsidRDefault="002D5D67" w:rsidP="002D5D67">
            <w:pPr>
              <w:jc w:val="center"/>
              <w:rPr>
                <w:b/>
                <w:kern w:val="2"/>
                <w:szCs w:val="24"/>
              </w:rPr>
            </w:pPr>
            <w:r>
              <w:rPr>
                <w:b/>
                <w:kern w:val="2"/>
                <w:szCs w:val="24"/>
              </w:rPr>
              <w:t>PIRKĖJAS</w:t>
            </w:r>
          </w:p>
        </w:tc>
        <w:tc>
          <w:tcPr>
            <w:tcW w:w="4311" w:type="dxa"/>
          </w:tcPr>
          <w:p w14:paraId="2980E84E" w14:textId="77777777" w:rsidR="002D5D67" w:rsidRDefault="002D5D67" w:rsidP="002D5D67">
            <w:pPr>
              <w:jc w:val="center"/>
              <w:rPr>
                <w:b/>
                <w:kern w:val="2"/>
                <w:szCs w:val="24"/>
              </w:rPr>
            </w:pPr>
            <w:r>
              <w:rPr>
                <w:b/>
                <w:kern w:val="2"/>
                <w:szCs w:val="24"/>
              </w:rPr>
              <w:t>TIEKĖJAS</w:t>
            </w:r>
          </w:p>
        </w:tc>
      </w:tr>
      <w:tr w:rsidR="002D5D67" w14:paraId="36DFEF20" w14:textId="77777777">
        <w:tc>
          <w:tcPr>
            <w:tcW w:w="5224" w:type="dxa"/>
            <w:gridSpan w:val="3"/>
          </w:tcPr>
          <w:p w14:paraId="6BADF6EE" w14:textId="75C56219" w:rsidR="002D5D67" w:rsidRDefault="009D1180" w:rsidP="002D5D67">
            <w:pPr>
              <w:jc w:val="center"/>
              <w:rPr>
                <w:color w:val="4472C4"/>
                <w:kern w:val="2"/>
                <w:szCs w:val="24"/>
              </w:rPr>
            </w:pPr>
            <w:r w:rsidRPr="004257E0">
              <w:rPr>
                <w:kern w:val="2"/>
                <w:szCs w:val="24"/>
              </w:rPr>
              <w:t>Alytaus rajono savivaldybės administracijos direktorius</w:t>
            </w:r>
            <w:r w:rsidR="004257E0" w:rsidRPr="004257E0">
              <w:rPr>
                <w:kern w:val="2"/>
                <w:szCs w:val="24"/>
              </w:rPr>
              <w:t xml:space="preserve"> Vytas Arbačiauskas</w:t>
            </w:r>
          </w:p>
        </w:tc>
        <w:tc>
          <w:tcPr>
            <w:tcW w:w="4311" w:type="dxa"/>
          </w:tcPr>
          <w:p w14:paraId="0BE6F8B5" w14:textId="305143A2" w:rsidR="002D5D67" w:rsidRDefault="002D5D67" w:rsidP="002D5D67">
            <w:pPr>
              <w:jc w:val="center"/>
              <w:rPr>
                <w:b/>
                <w:kern w:val="2"/>
                <w:szCs w:val="24"/>
              </w:rPr>
            </w:pPr>
          </w:p>
        </w:tc>
      </w:tr>
      <w:tr w:rsidR="002D5D67" w14:paraId="4394CE3F" w14:textId="77777777">
        <w:tc>
          <w:tcPr>
            <w:tcW w:w="5224" w:type="dxa"/>
            <w:gridSpan w:val="3"/>
          </w:tcPr>
          <w:p w14:paraId="47E58161" w14:textId="77777777" w:rsidR="002D5D67" w:rsidRPr="009D1180" w:rsidRDefault="002D5D67" w:rsidP="002D5D67">
            <w:pPr>
              <w:jc w:val="center"/>
              <w:rPr>
                <w:b/>
                <w:kern w:val="2"/>
                <w:szCs w:val="24"/>
              </w:rPr>
            </w:pPr>
          </w:p>
          <w:p w14:paraId="4AA14F83" w14:textId="77777777" w:rsidR="002D5D67" w:rsidRPr="009D1180" w:rsidRDefault="002D5D67" w:rsidP="002D5D67">
            <w:pPr>
              <w:jc w:val="center"/>
              <w:rPr>
                <w:b/>
                <w:kern w:val="2"/>
                <w:szCs w:val="24"/>
              </w:rPr>
            </w:pPr>
            <w:r w:rsidRPr="009D1180">
              <w:rPr>
                <w:b/>
                <w:kern w:val="2"/>
                <w:szCs w:val="24"/>
              </w:rPr>
              <w:t>(parašas)</w:t>
            </w:r>
          </w:p>
          <w:p w14:paraId="2974364C" w14:textId="77777777" w:rsidR="002D5D67" w:rsidRDefault="002D5D67" w:rsidP="002D5D67">
            <w:pPr>
              <w:jc w:val="center"/>
              <w:rPr>
                <w:b/>
                <w:color w:val="4472C4"/>
                <w:kern w:val="2"/>
                <w:szCs w:val="24"/>
              </w:rPr>
            </w:pPr>
          </w:p>
          <w:p w14:paraId="6A53D60D" w14:textId="77777777" w:rsidR="002D5D67" w:rsidRDefault="002D5D67" w:rsidP="002D5D67">
            <w:pPr>
              <w:jc w:val="center"/>
              <w:rPr>
                <w:b/>
                <w:color w:val="4472C4"/>
                <w:kern w:val="2"/>
                <w:szCs w:val="24"/>
              </w:rPr>
            </w:pPr>
          </w:p>
        </w:tc>
        <w:tc>
          <w:tcPr>
            <w:tcW w:w="4311" w:type="dxa"/>
          </w:tcPr>
          <w:p w14:paraId="2D47A5C3" w14:textId="77777777" w:rsidR="002D5D67" w:rsidRDefault="002D5D67" w:rsidP="002D5D67">
            <w:pPr>
              <w:jc w:val="center"/>
              <w:rPr>
                <w:b/>
                <w:color w:val="4472C4"/>
                <w:kern w:val="2"/>
                <w:szCs w:val="24"/>
              </w:rPr>
            </w:pPr>
          </w:p>
          <w:p w14:paraId="30AEF90A" w14:textId="77777777" w:rsidR="002D5D67" w:rsidRDefault="002D5D67" w:rsidP="002D5D67">
            <w:pPr>
              <w:jc w:val="center"/>
              <w:rPr>
                <w:b/>
                <w:color w:val="4472C4"/>
                <w:kern w:val="2"/>
                <w:szCs w:val="24"/>
              </w:rPr>
            </w:pPr>
            <w:r w:rsidRPr="004257E0">
              <w:rPr>
                <w:b/>
                <w:kern w:val="2"/>
                <w:szCs w:val="24"/>
              </w:rPr>
              <w:t>(parašas)</w:t>
            </w:r>
          </w:p>
        </w:tc>
      </w:tr>
    </w:tbl>
    <w:p w14:paraId="3EB92A04" w14:textId="77777777" w:rsidR="00027B83" w:rsidRDefault="00027B83">
      <w:pPr>
        <w:rPr>
          <w:szCs w:val="24"/>
        </w:rPr>
      </w:pPr>
    </w:p>
    <w:p w14:paraId="608DC134" w14:textId="77777777" w:rsidR="00027B83" w:rsidRDefault="00027B83">
      <w:pPr>
        <w:rPr>
          <w:szCs w:val="24"/>
        </w:rPr>
      </w:pPr>
    </w:p>
    <w:p w14:paraId="3939DB5B" w14:textId="77777777" w:rsidR="00027B83" w:rsidRDefault="000B0897">
      <w:pPr>
        <w:tabs>
          <w:tab w:val="left" w:pos="5400"/>
        </w:tabs>
        <w:jc w:val="center"/>
        <w:textAlignment w:val="center"/>
      </w:pPr>
      <w:r>
        <w:rPr>
          <w:b/>
          <w:bCs/>
        </w:rPr>
        <w:t>______________</w:t>
      </w:r>
    </w:p>
    <w:sectPr w:rsidR="00027B8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6DA57" w14:textId="77777777" w:rsidR="00360A1D" w:rsidRDefault="00360A1D">
      <w:pPr>
        <w:rPr>
          <w:sz w:val="20"/>
        </w:rPr>
      </w:pPr>
      <w:r>
        <w:rPr>
          <w:sz w:val="20"/>
        </w:rPr>
        <w:separator/>
      </w:r>
    </w:p>
  </w:endnote>
  <w:endnote w:type="continuationSeparator" w:id="0">
    <w:p w14:paraId="2A2FD5DA" w14:textId="77777777" w:rsidR="00360A1D" w:rsidRDefault="00360A1D">
      <w:pPr>
        <w:rPr>
          <w:sz w:val="20"/>
        </w:rPr>
      </w:pPr>
      <w:r>
        <w:rPr>
          <w:sz w:val="20"/>
        </w:rPr>
        <w:continuationSeparator/>
      </w:r>
    </w:p>
  </w:endnote>
  <w:endnote w:type="continuationNotice" w:id="1">
    <w:p w14:paraId="163BF1CE" w14:textId="77777777" w:rsidR="00360A1D" w:rsidRDefault="00360A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6EB21"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167E1" w14:textId="77777777" w:rsidR="00360A1D" w:rsidRDefault="00360A1D">
      <w:pPr>
        <w:rPr>
          <w:sz w:val="20"/>
        </w:rPr>
      </w:pPr>
      <w:r>
        <w:rPr>
          <w:sz w:val="20"/>
        </w:rPr>
        <w:separator/>
      </w:r>
    </w:p>
  </w:footnote>
  <w:footnote w:type="continuationSeparator" w:id="0">
    <w:p w14:paraId="1F7CBB17" w14:textId="77777777" w:rsidR="00360A1D" w:rsidRDefault="00360A1D">
      <w:pPr>
        <w:rPr>
          <w:sz w:val="20"/>
        </w:rPr>
      </w:pPr>
      <w:r>
        <w:rPr>
          <w:sz w:val="20"/>
        </w:rPr>
        <w:continuationSeparator/>
      </w:r>
    </w:p>
  </w:footnote>
  <w:footnote w:type="continuationNotice" w:id="1">
    <w:p w14:paraId="2971E1F5" w14:textId="77777777" w:rsidR="00360A1D" w:rsidRDefault="00360A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71E9E"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20E5710"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D53"/>
    <w:rsid w:val="00003824"/>
    <w:rsid w:val="0002698E"/>
    <w:rsid w:val="00027B83"/>
    <w:rsid w:val="00031EEB"/>
    <w:rsid w:val="00034703"/>
    <w:rsid w:val="00055EF7"/>
    <w:rsid w:val="00063653"/>
    <w:rsid w:val="000902DA"/>
    <w:rsid w:val="000A03C8"/>
    <w:rsid w:val="000B0897"/>
    <w:rsid w:val="000B3487"/>
    <w:rsid w:val="000C5E4F"/>
    <w:rsid w:val="000D5A0F"/>
    <w:rsid w:val="000D65E9"/>
    <w:rsid w:val="00104D06"/>
    <w:rsid w:val="001244F7"/>
    <w:rsid w:val="00130FF4"/>
    <w:rsid w:val="00135833"/>
    <w:rsid w:val="00150FAF"/>
    <w:rsid w:val="00151C2A"/>
    <w:rsid w:val="00167593"/>
    <w:rsid w:val="00181D4D"/>
    <w:rsid w:val="0018404B"/>
    <w:rsid w:val="00187B82"/>
    <w:rsid w:val="0019686C"/>
    <w:rsid w:val="001B3AE4"/>
    <w:rsid w:val="001D5A87"/>
    <w:rsid w:val="001D656C"/>
    <w:rsid w:val="001E403E"/>
    <w:rsid w:val="001E7E8E"/>
    <w:rsid w:val="00222966"/>
    <w:rsid w:val="00235B4E"/>
    <w:rsid w:val="002553E9"/>
    <w:rsid w:val="002915CD"/>
    <w:rsid w:val="00295958"/>
    <w:rsid w:val="002B570C"/>
    <w:rsid w:val="002C710B"/>
    <w:rsid w:val="002D0A1C"/>
    <w:rsid w:val="002D5D67"/>
    <w:rsid w:val="002E2834"/>
    <w:rsid w:val="002E6CAC"/>
    <w:rsid w:val="002F65A1"/>
    <w:rsid w:val="002F7205"/>
    <w:rsid w:val="003015B2"/>
    <w:rsid w:val="00314679"/>
    <w:rsid w:val="00327627"/>
    <w:rsid w:val="003302AE"/>
    <w:rsid w:val="003326D2"/>
    <w:rsid w:val="00360A1D"/>
    <w:rsid w:val="003776F9"/>
    <w:rsid w:val="00377F1C"/>
    <w:rsid w:val="003804D5"/>
    <w:rsid w:val="00381D28"/>
    <w:rsid w:val="003B0785"/>
    <w:rsid w:val="003D1C85"/>
    <w:rsid w:val="003E10EF"/>
    <w:rsid w:val="004046A9"/>
    <w:rsid w:val="00422BFA"/>
    <w:rsid w:val="004257E0"/>
    <w:rsid w:val="00426E54"/>
    <w:rsid w:val="0043276E"/>
    <w:rsid w:val="00443476"/>
    <w:rsid w:val="00443B1D"/>
    <w:rsid w:val="00452E2B"/>
    <w:rsid w:val="00472410"/>
    <w:rsid w:val="00496213"/>
    <w:rsid w:val="004B2288"/>
    <w:rsid w:val="004B2A4F"/>
    <w:rsid w:val="004D7566"/>
    <w:rsid w:val="00503F73"/>
    <w:rsid w:val="00530914"/>
    <w:rsid w:val="00543081"/>
    <w:rsid w:val="00543F85"/>
    <w:rsid w:val="00544BAA"/>
    <w:rsid w:val="00555FCF"/>
    <w:rsid w:val="005D5CA5"/>
    <w:rsid w:val="006023C3"/>
    <w:rsid w:val="00660411"/>
    <w:rsid w:val="00664F89"/>
    <w:rsid w:val="006876D6"/>
    <w:rsid w:val="006C5B83"/>
    <w:rsid w:val="006D1FB8"/>
    <w:rsid w:val="0070707D"/>
    <w:rsid w:val="007279B8"/>
    <w:rsid w:val="00730357"/>
    <w:rsid w:val="00742678"/>
    <w:rsid w:val="00745DE1"/>
    <w:rsid w:val="00767662"/>
    <w:rsid w:val="00774FEA"/>
    <w:rsid w:val="00775F69"/>
    <w:rsid w:val="00782E35"/>
    <w:rsid w:val="00792763"/>
    <w:rsid w:val="007A1DEB"/>
    <w:rsid w:val="007A706E"/>
    <w:rsid w:val="007C658A"/>
    <w:rsid w:val="007D7780"/>
    <w:rsid w:val="007E0182"/>
    <w:rsid w:val="008057F7"/>
    <w:rsid w:val="00805EAF"/>
    <w:rsid w:val="00821C21"/>
    <w:rsid w:val="00824A84"/>
    <w:rsid w:val="008268AA"/>
    <w:rsid w:val="008404D3"/>
    <w:rsid w:val="00875284"/>
    <w:rsid w:val="0088077D"/>
    <w:rsid w:val="00885651"/>
    <w:rsid w:val="008A0695"/>
    <w:rsid w:val="008B6DBD"/>
    <w:rsid w:val="008C4040"/>
    <w:rsid w:val="008E4EFE"/>
    <w:rsid w:val="00911FC4"/>
    <w:rsid w:val="0091756A"/>
    <w:rsid w:val="00932370"/>
    <w:rsid w:val="00935D6B"/>
    <w:rsid w:val="00940E55"/>
    <w:rsid w:val="00954C8E"/>
    <w:rsid w:val="00965738"/>
    <w:rsid w:val="009676F8"/>
    <w:rsid w:val="009728BC"/>
    <w:rsid w:val="00985D21"/>
    <w:rsid w:val="009C717B"/>
    <w:rsid w:val="009D1180"/>
    <w:rsid w:val="009D7BEF"/>
    <w:rsid w:val="009E4879"/>
    <w:rsid w:val="009F45DD"/>
    <w:rsid w:val="00A230A5"/>
    <w:rsid w:val="00A35F38"/>
    <w:rsid w:val="00A60D1D"/>
    <w:rsid w:val="00AE2522"/>
    <w:rsid w:val="00AF0A28"/>
    <w:rsid w:val="00AF2E6C"/>
    <w:rsid w:val="00B052D8"/>
    <w:rsid w:val="00B1666F"/>
    <w:rsid w:val="00B456BC"/>
    <w:rsid w:val="00B47250"/>
    <w:rsid w:val="00B5559D"/>
    <w:rsid w:val="00B613C1"/>
    <w:rsid w:val="00B723F7"/>
    <w:rsid w:val="00B979F8"/>
    <w:rsid w:val="00BB51DA"/>
    <w:rsid w:val="00BD47BA"/>
    <w:rsid w:val="00BE5F09"/>
    <w:rsid w:val="00BE6C09"/>
    <w:rsid w:val="00BF37BB"/>
    <w:rsid w:val="00C676E6"/>
    <w:rsid w:val="00C74E4D"/>
    <w:rsid w:val="00C84D66"/>
    <w:rsid w:val="00CA0EED"/>
    <w:rsid w:val="00CC11FC"/>
    <w:rsid w:val="00CD1291"/>
    <w:rsid w:val="00CF53B2"/>
    <w:rsid w:val="00D20102"/>
    <w:rsid w:val="00D635AD"/>
    <w:rsid w:val="00D70DEB"/>
    <w:rsid w:val="00DA4E0C"/>
    <w:rsid w:val="00DC6CED"/>
    <w:rsid w:val="00DD2F44"/>
    <w:rsid w:val="00DD5D1E"/>
    <w:rsid w:val="00E12FB9"/>
    <w:rsid w:val="00E306FA"/>
    <w:rsid w:val="00E32F56"/>
    <w:rsid w:val="00E56194"/>
    <w:rsid w:val="00E81238"/>
    <w:rsid w:val="00E8136E"/>
    <w:rsid w:val="00ED36FC"/>
    <w:rsid w:val="00EE7CAA"/>
    <w:rsid w:val="00F01CBA"/>
    <w:rsid w:val="00F04C9B"/>
    <w:rsid w:val="00F17FC5"/>
    <w:rsid w:val="00F217F0"/>
    <w:rsid w:val="00F60BD9"/>
    <w:rsid w:val="00F64F12"/>
    <w:rsid w:val="00F834AA"/>
    <w:rsid w:val="00F83A76"/>
    <w:rsid w:val="00F91F3E"/>
    <w:rsid w:val="00FA4627"/>
    <w:rsid w:val="00FC5074"/>
    <w:rsid w:val="00FD57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B0157C"/>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nhideWhenUsed/>
    <w:rsid w:val="004B2288"/>
    <w:rPr>
      <w:color w:val="0563C1" w:themeColor="hyperlink"/>
      <w:u w:val="single"/>
    </w:rPr>
  </w:style>
  <w:style w:type="character" w:styleId="Neapdorotaspaminjimas">
    <w:name w:val="Unresolved Mention"/>
    <w:basedOn w:val="Numatytasispastraiposriftas"/>
    <w:uiPriority w:val="99"/>
    <w:semiHidden/>
    <w:unhideWhenUsed/>
    <w:rsid w:val="007070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indaugas.petrikas@arsa.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info@arsa.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yperlink" Target="mailto:ausrine.daugirdiene@arsa.lt" TargetMode="Externa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mailto:eremita.%20salickiene@arsa.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34</Pages>
  <Words>64385</Words>
  <Characters>36701</Characters>
  <Application>Microsoft Office Word</Application>
  <DocSecurity>0</DocSecurity>
  <Lines>305</Lines>
  <Paragraphs>201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Eremita Salickienė</cp:lastModifiedBy>
  <cp:revision>35</cp:revision>
  <cp:lastPrinted>2017-06-29T23:42:00Z</cp:lastPrinted>
  <dcterms:created xsi:type="dcterms:W3CDTF">2025-04-08T11:07:00Z</dcterms:created>
  <dcterms:modified xsi:type="dcterms:W3CDTF">2025-09-03T07:59:00Z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